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118" w:rsidRDefault="00CF194C" w:rsidP="00C91118">
      <w:pPr>
        <w:jc w:val="center"/>
        <w:rPr>
          <w:b/>
          <w:sz w:val="32"/>
          <w:szCs w:val="32"/>
        </w:rPr>
      </w:pPr>
      <w:r w:rsidRPr="00505754">
        <w:rPr>
          <w:b/>
          <w:noProof/>
          <w:sz w:val="32"/>
          <w:szCs w:val="32"/>
          <w:lang w:eastAsia="de-AT"/>
        </w:rPr>
        <w:drawing>
          <wp:anchor distT="0" distB="0" distL="114300" distR="114300" simplePos="0" relativeHeight="251660288" behindDoc="0" locked="0" layoutInCell="1" allowOverlap="1">
            <wp:simplePos x="0" y="0"/>
            <wp:positionH relativeFrom="column">
              <wp:posOffset>3119755</wp:posOffset>
            </wp:positionH>
            <wp:positionV relativeFrom="paragraph">
              <wp:posOffset>-673735</wp:posOffset>
            </wp:positionV>
            <wp:extent cx="2335518" cy="979620"/>
            <wp:effectExtent l="0" t="0" r="0" b="0"/>
            <wp:wrapNone/>
            <wp:docPr id="4" name="Grafik 4" descr="T:\Projekte\Kunden\United Against Waste\5. Web &amp; Direct Marketing\04 Logos_Disclaimer_Partner\Logos_UAW-Angebote\Moneytor\Sub_brands-UAW_Moneytor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rojekte\Kunden\United Against Waste\5. Web &amp; Direct Marketing\04 Logos_Disclaimer_Partner\Logos_UAW-Angebote\Moneytor\Sub_brands-UAW_Moneytor v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35518" cy="979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7057">
        <w:rPr>
          <w:b/>
          <w:noProof/>
          <w:sz w:val="32"/>
          <w:szCs w:val="32"/>
          <w:lang w:eastAsia="de-AT"/>
        </w:rPr>
        <w:drawing>
          <wp:anchor distT="0" distB="0" distL="114300" distR="114300" simplePos="0" relativeHeight="251659264" behindDoc="0" locked="0" layoutInCell="1" allowOverlap="1" wp14:anchorId="5AA740E6" wp14:editId="5D71966A">
            <wp:simplePos x="0" y="0"/>
            <wp:positionH relativeFrom="margin">
              <wp:posOffset>566420</wp:posOffset>
            </wp:positionH>
            <wp:positionV relativeFrom="paragraph">
              <wp:posOffset>-604520</wp:posOffset>
            </wp:positionV>
            <wp:extent cx="1895179" cy="777123"/>
            <wp:effectExtent l="0" t="0" r="0" b="4445"/>
            <wp:wrapNone/>
            <wp:docPr id="2" name="Grafik 2" descr="T:\Projekte\Kunden\UAW 2016\5_Medienarbeit\05 Disclaimer_Stoerer_Logos\Logos\Logo_United Against Waste\UAW mit Claim\United_against_waste_w-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rojekte\Kunden\UAW 2016\5_Medienarbeit\05 Disclaimer_Stoerer_Logos\Logos\Logo_United Against Waste\UAW mit Claim\United_against_waste_w-v-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5179" cy="7771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1118" w:rsidRDefault="00C91118" w:rsidP="00C91118">
      <w:pPr>
        <w:jc w:val="center"/>
        <w:rPr>
          <w:b/>
          <w:sz w:val="32"/>
          <w:szCs w:val="32"/>
        </w:rPr>
      </w:pPr>
    </w:p>
    <w:p w:rsidR="00C91118" w:rsidRPr="00600665" w:rsidRDefault="00C91118" w:rsidP="00600665">
      <w:pPr>
        <w:spacing w:before="120" w:after="60"/>
        <w:jc w:val="center"/>
        <w:rPr>
          <w:b/>
          <w:bCs/>
          <w:color w:val="C45911" w:themeColor="accent2" w:themeShade="BF"/>
          <w:sz w:val="44"/>
          <w:szCs w:val="44"/>
        </w:rPr>
      </w:pPr>
      <w:r w:rsidRPr="00600665">
        <w:rPr>
          <w:b/>
          <w:bCs/>
          <w:color w:val="C45911" w:themeColor="accent2" w:themeShade="BF"/>
          <w:sz w:val="44"/>
          <w:szCs w:val="44"/>
        </w:rPr>
        <w:t>Text</w:t>
      </w:r>
      <w:r w:rsidR="0098152C" w:rsidRPr="00600665">
        <w:rPr>
          <w:b/>
          <w:bCs/>
          <w:color w:val="C45911" w:themeColor="accent2" w:themeShade="BF"/>
          <w:sz w:val="44"/>
          <w:szCs w:val="44"/>
        </w:rPr>
        <w:t>- &amp; Bild</w:t>
      </w:r>
      <w:r w:rsidRPr="00600665">
        <w:rPr>
          <w:b/>
          <w:bCs/>
          <w:color w:val="C45911" w:themeColor="accent2" w:themeShade="BF"/>
          <w:sz w:val="44"/>
          <w:szCs w:val="44"/>
        </w:rPr>
        <w:t>bausteine für Großküchen-Partner</w:t>
      </w:r>
    </w:p>
    <w:p w:rsidR="00600665" w:rsidRDefault="00600665" w:rsidP="00600665">
      <w:pPr>
        <w:jc w:val="right"/>
        <w:rPr>
          <w:i/>
        </w:rPr>
      </w:pPr>
    </w:p>
    <w:p w:rsidR="00600665" w:rsidRDefault="00C91118" w:rsidP="00600665">
      <w:pPr>
        <w:jc w:val="right"/>
        <w:rPr>
          <w:i/>
        </w:rPr>
      </w:pPr>
      <w:r w:rsidRPr="00E94DB9">
        <w:rPr>
          <w:i/>
        </w:rPr>
        <w:t xml:space="preserve">Stand: </w:t>
      </w:r>
      <w:r w:rsidR="00EB54E9">
        <w:rPr>
          <w:i/>
        </w:rPr>
        <w:t>15.12</w:t>
      </w:r>
      <w:r>
        <w:rPr>
          <w:i/>
        </w:rPr>
        <w:t>.</w:t>
      </w:r>
      <w:r w:rsidRPr="00E94DB9">
        <w:rPr>
          <w:i/>
        </w:rPr>
        <w:t>2018</w:t>
      </w:r>
    </w:p>
    <w:p w:rsidR="0098152C" w:rsidRPr="00902F05" w:rsidRDefault="0098152C" w:rsidP="00902F05">
      <w:pPr>
        <w:pStyle w:val="Listenabsatz"/>
        <w:numPr>
          <w:ilvl w:val="0"/>
          <w:numId w:val="5"/>
        </w:numPr>
        <w:spacing w:before="120" w:after="60"/>
        <w:rPr>
          <w:b/>
          <w:bCs/>
          <w:color w:val="C45911" w:themeColor="accent2" w:themeShade="BF"/>
          <w:sz w:val="30"/>
          <w:szCs w:val="30"/>
        </w:rPr>
      </w:pPr>
      <w:r w:rsidRPr="00902F05">
        <w:rPr>
          <w:b/>
          <w:bCs/>
          <w:color w:val="C45911" w:themeColor="accent2" w:themeShade="BF"/>
          <w:sz w:val="30"/>
          <w:szCs w:val="30"/>
        </w:rPr>
        <w:t>Verlinkung</w:t>
      </w:r>
      <w:r w:rsidR="001A5603" w:rsidRPr="00902F05">
        <w:rPr>
          <w:b/>
          <w:bCs/>
          <w:color w:val="C45911" w:themeColor="accent2" w:themeShade="BF"/>
          <w:sz w:val="30"/>
          <w:szCs w:val="30"/>
        </w:rPr>
        <w:t>en</w:t>
      </w:r>
      <w:r w:rsidRPr="00902F05">
        <w:rPr>
          <w:b/>
          <w:bCs/>
          <w:color w:val="C45911" w:themeColor="accent2" w:themeShade="BF"/>
          <w:sz w:val="30"/>
          <w:szCs w:val="30"/>
        </w:rPr>
        <w:t>:</w:t>
      </w:r>
    </w:p>
    <w:tbl>
      <w:tblPr>
        <w:tblStyle w:val="Tabellenraster"/>
        <w:tblW w:w="0" w:type="auto"/>
        <w:tblLook w:val="04A0" w:firstRow="1" w:lastRow="0" w:firstColumn="1" w:lastColumn="0" w:noHBand="0" w:noVBand="1"/>
      </w:tblPr>
      <w:tblGrid>
        <w:gridCol w:w="2689"/>
        <w:gridCol w:w="6373"/>
      </w:tblGrid>
      <w:tr w:rsidR="00533444" w:rsidTr="00533444">
        <w:tc>
          <w:tcPr>
            <w:tcW w:w="2689" w:type="dxa"/>
          </w:tcPr>
          <w:p w:rsidR="00533444" w:rsidRDefault="00533444" w:rsidP="0098152C">
            <w:r>
              <w:t>A</w:t>
            </w:r>
            <w:r w:rsidRPr="001A5603">
              <w:t>llgemeine UAW-Webseite</w:t>
            </w:r>
          </w:p>
        </w:tc>
        <w:tc>
          <w:tcPr>
            <w:tcW w:w="6373" w:type="dxa"/>
          </w:tcPr>
          <w:p w:rsidR="00533444" w:rsidRDefault="00DB1763" w:rsidP="0098152C">
            <w:hyperlink r:id="rId7" w:history="1">
              <w:r w:rsidR="00533444" w:rsidRPr="00902F05">
                <w:rPr>
                  <w:rStyle w:val="Hyperlink"/>
                  <w:bCs/>
                </w:rPr>
                <w:t>www.united-against-waste.at</w:t>
              </w:r>
            </w:hyperlink>
          </w:p>
        </w:tc>
      </w:tr>
      <w:tr w:rsidR="00533444" w:rsidTr="00533444">
        <w:tc>
          <w:tcPr>
            <w:tcW w:w="2689" w:type="dxa"/>
          </w:tcPr>
          <w:p w:rsidR="00533444" w:rsidRDefault="00215586" w:rsidP="0098152C">
            <w:proofErr w:type="spellStart"/>
            <w:r w:rsidRPr="00EB54E9">
              <w:t>Webbere</w:t>
            </w:r>
            <w:r>
              <w:rPr>
                <w:lang w:val="en-GB"/>
              </w:rPr>
              <w:t>ich</w:t>
            </w:r>
            <w:proofErr w:type="spellEnd"/>
            <w:r>
              <w:rPr>
                <w:lang w:val="en-GB"/>
              </w:rPr>
              <w:t xml:space="preserve"> </w:t>
            </w:r>
            <w:proofErr w:type="spellStart"/>
            <w:r>
              <w:rPr>
                <w:lang w:val="en-GB"/>
              </w:rPr>
              <w:t>zu</w:t>
            </w:r>
            <w:proofErr w:type="spellEnd"/>
            <w:r w:rsidR="00533444" w:rsidRPr="00902F05">
              <w:rPr>
                <w:lang w:val="en-GB"/>
              </w:rPr>
              <w:t xml:space="preserve"> </w:t>
            </w:r>
            <w:proofErr w:type="spellStart"/>
            <w:r w:rsidR="00533444" w:rsidRPr="00902F05">
              <w:rPr>
                <w:lang w:val="en-GB"/>
              </w:rPr>
              <w:t>Moneytor</w:t>
            </w:r>
            <w:proofErr w:type="spellEnd"/>
          </w:p>
        </w:tc>
        <w:tc>
          <w:tcPr>
            <w:tcW w:w="6373" w:type="dxa"/>
          </w:tcPr>
          <w:p w:rsidR="00533444" w:rsidRDefault="00DB1763" w:rsidP="0098152C">
            <w:hyperlink r:id="rId8" w:history="1">
              <w:r w:rsidR="00533444" w:rsidRPr="00533444">
                <w:rPr>
                  <w:rStyle w:val="Hyperlink"/>
                  <w:bCs/>
                </w:rPr>
                <w:t>www.united-against-waste.at/sich-informieren/abfallmonitoring</w:t>
              </w:r>
            </w:hyperlink>
          </w:p>
        </w:tc>
      </w:tr>
    </w:tbl>
    <w:p w:rsidR="0098152C" w:rsidRPr="00533444" w:rsidRDefault="0098152C" w:rsidP="0098152C"/>
    <w:p w:rsidR="00902F05" w:rsidRPr="00902F05" w:rsidRDefault="00902F05" w:rsidP="00902F05">
      <w:pPr>
        <w:pStyle w:val="Listenabsatz"/>
        <w:numPr>
          <w:ilvl w:val="0"/>
          <w:numId w:val="5"/>
        </w:numPr>
        <w:spacing w:before="120" w:after="60"/>
        <w:rPr>
          <w:b/>
          <w:bCs/>
          <w:color w:val="C45911" w:themeColor="accent2" w:themeShade="BF"/>
          <w:sz w:val="30"/>
          <w:szCs w:val="30"/>
        </w:rPr>
      </w:pPr>
      <w:r w:rsidRPr="00902F05">
        <w:rPr>
          <w:b/>
          <w:bCs/>
          <w:color w:val="C45911" w:themeColor="accent2" w:themeShade="BF"/>
          <w:sz w:val="30"/>
          <w:szCs w:val="30"/>
        </w:rPr>
        <w:t>Textbausteine auf Betreiberebene</w:t>
      </w:r>
      <w:r>
        <w:rPr>
          <w:b/>
          <w:bCs/>
          <w:color w:val="C45911" w:themeColor="accent2" w:themeShade="BF"/>
          <w:sz w:val="30"/>
          <w:szCs w:val="30"/>
        </w:rPr>
        <w:t>:</w:t>
      </w:r>
    </w:p>
    <w:tbl>
      <w:tblPr>
        <w:tblStyle w:val="Tabellenraster"/>
        <w:tblW w:w="0" w:type="auto"/>
        <w:tblLook w:val="04A0" w:firstRow="1" w:lastRow="0" w:firstColumn="1" w:lastColumn="0" w:noHBand="0" w:noVBand="1"/>
      </w:tblPr>
      <w:tblGrid>
        <w:gridCol w:w="9062"/>
      </w:tblGrid>
      <w:tr w:rsidR="00C91118" w:rsidTr="00C91118">
        <w:tc>
          <w:tcPr>
            <w:tcW w:w="9062" w:type="dxa"/>
            <w:shd w:val="clear" w:color="auto" w:fill="F7CAAC" w:themeFill="accent2" w:themeFillTint="66"/>
          </w:tcPr>
          <w:p w:rsidR="00C91118" w:rsidRPr="00C91118" w:rsidRDefault="00C91118" w:rsidP="00C91118">
            <w:pPr>
              <w:spacing w:before="120" w:after="60"/>
              <w:jc w:val="center"/>
              <w:rPr>
                <w:b/>
              </w:rPr>
            </w:pPr>
            <w:r w:rsidRPr="00C91118">
              <w:rPr>
                <w:b/>
              </w:rPr>
              <w:t>Allg. Beschreibung zur Partnerschaft mit UAW/Moneytor</w:t>
            </w:r>
          </w:p>
        </w:tc>
      </w:tr>
      <w:tr w:rsidR="00C91118" w:rsidTr="00174172">
        <w:tc>
          <w:tcPr>
            <w:tcW w:w="9062" w:type="dxa"/>
            <w:shd w:val="clear" w:color="auto" w:fill="EDEDED" w:themeFill="accent3" w:themeFillTint="33"/>
          </w:tcPr>
          <w:p w:rsidR="00C91118" w:rsidRDefault="001A5603" w:rsidP="001A5603">
            <w:r>
              <w:t>F</w:t>
            </w:r>
            <w:r w:rsidR="00C91118">
              <w:t>ür statischen Webbereich (</w:t>
            </w:r>
            <w:r>
              <w:t xml:space="preserve">z.B. </w:t>
            </w:r>
            <w:r w:rsidR="0098152C">
              <w:t>bei</w:t>
            </w:r>
            <w:r>
              <w:t xml:space="preserve"> </w:t>
            </w:r>
            <w:r w:rsidR="0098152C">
              <w:t>Them</w:t>
            </w:r>
            <w:r>
              <w:t>ensektion</w:t>
            </w:r>
            <w:r w:rsidR="0098152C">
              <w:t xml:space="preserve"> Gesellschaftliche Verantwortung, </w:t>
            </w:r>
            <w:r w:rsidR="00C91118">
              <w:t>Nachhaltigkeit</w:t>
            </w:r>
            <w:r w:rsidR="0065205B">
              <w:t>, Umwelt</w:t>
            </w:r>
            <w:r>
              <w:t>, Kooperationen etc.</w:t>
            </w:r>
            <w:r w:rsidR="00C91118">
              <w:t>), Imagebroschüren, Jahresberichte etc.</w:t>
            </w:r>
          </w:p>
        </w:tc>
      </w:tr>
      <w:tr w:rsidR="00C91118" w:rsidTr="00C91118">
        <w:tc>
          <w:tcPr>
            <w:tcW w:w="9062" w:type="dxa"/>
          </w:tcPr>
          <w:p w:rsidR="00C91118" w:rsidRPr="00412919" w:rsidRDefault="00150C17" w:rsidP="00C91118">
            <w:pPr>
              <w:spacing w:before="120" w:after="60"/>
              <w:rPr>
                <w:rFonts w:ascii="Calibri Light" w:hAnsi="Calibri Light"/>
                <w:b/>
                <w:bCs/>
              </w:rPr>
            </w:pPr>
            <w:r>
              <w:rPr>
                <w:rFonts w:ascii="Calibri Light" w:hAnsi="Calibri Light"/>
                <w:b/>
                <w:highlight w:val="yellow"/>
              </w:rPr>
              <w:t>[</w:t>
            </w:r>
            <w:r w:rsidR="00C91118">
              <w:rPr>
                <w:rFonts w:ascii="Calibri Light" w:hAnsi="Calibri Light"/>
                <w:b/>
                <w:highlight w:val="yellow"/>
              </w:rPr>
              <w:t>Unternehmensname</w:t>
            </w:r>
            <w:r w:rsidR="00C91118" w:rsidRPr="00412919">
              <w:rPr>
                <w:rFonts w:ascii="Calibri Light" w:hAnsi="Calibri Light"/>
                <w:b/>
                <w:highlight w:val="yellow"/>
              </w:rPr>
              <w:t>]</w:t>
            </w:r>
            <w:r w:rsidR="00C91118" w:rsidRPr="00412919">
              <w:rPr>
                <w:rFonts w:ascii="Calibri Light" w:hAnsi="Calibri Light"/>
                <w:b/>
              </w:rPr>
              <w:t xml:space="preserve"> ist Partner der Initiative United Against Waste</w:t>
            </w:r>
            <w:r w:rsidR="00C91118" w:rsidRPr="00412919">
              <w:rPr>
                <w:rFonts w:ascii="Calibri Light" w:hAnsi="Calibri Light"/>
                <w:b/>
                <w:bCs/>
              </w:rPr>
              <w:t xml:space="preserve"> und nimmt mit </w:t>
            </w:r>
            <w:r w:rsidR="00C91118" w:rsidRPr="00412919">
              <w:rPr>
                <w:rFonts w:ascii="Calibri Light" w:hAnsi="Calibri Light"/>
                <w:b/>
                <w:bCs/>
                <w:highlight w:val="yellow"/>
              </w:rPr>
              <w:t>[Anzahl]</w:t>
            </w:r>
            <w:r w:rsidR="00C91118" w:rsidRPr="00412919">
              <w:rPr>
                <w:rFonts w:ascii="Calibri Light" w:hAnsi="Calibri Light"/>
                <w:b/>
                <w:bCs/>
              </w:rPr>
              <w:t xml:space="preserve"> Küchenstandorten am Programm „Moneytor“ </w:t>
            </w:r>
            <w:r w:rsidR="00C91118">
              <w:rPr>
                <w:rFonts w:ascii="Calibri Light" w:hAnsi="Calibri Light"/>
                <w:b/>
                <w:bCs/>
              </w:rPr>
              <w:t xml:space="preserve">zur </w:t>
            </w:r>
            <w:r w:rsidR="00C91118" w:rsidRPr="00412919">
              <w:rPr>
                <w:rFonts w:ascii="Calibri Light" w:hAnsi="Calibri Light"/>
                <w:b/>
                <w:bCs/>
              </w:rPr>
              <w:t>Dauerbeobachtung und Reduktion</w:t>
            </w:r>
            <w:r w:rsidR="00C91118">
              <w:rPr>
                <w:rFonts w:ascii="Calibri Light" w:hAnsi="Calibri Light"/>
                <w:b/>
                <w:bCs/>
              </w:rPr>
              <w:t xml:space="preserve"> von Lebensmittelabfall teil.</w:t>
            </w:r>
          </w:p>
          <w:p w:rsidR="00C91118" w:rsidRPr="00DF2FEB" w:rsidRDefault="00C91118" w:rsidP="00C91118">
            <w:pPr>
              <w:spacing w:before="120" w:after="60"/>
              <w:rPr>
                <w:rFonts w:ascii="Calibri Light" w:hAnsi="Calibri Light"/>
                <w:bCs/>
                <w:i/>
                <w:color w:val="C45911" w:themeColor="accent2" w:themeShade="BF"/>
              </w:rPr>
            </w:pPr>
            <w:r w:rsidRPr="00DF2FEB">
              <w:rPr>
                <w:rFonts w:ascii="Calibri Light" w:hAnsi="Calibri Light"/>
                <w:bCs/>
                <w:i/>
                <w:color w:val="C45911" w:themeColor="accent2" w:themeShade="BF"/>
              </w:rPr>
              <w:t>Vertiefender Fließtext (optional):</w:t>
            </w:r>
          </w:p>
          <w:p w:rsidR="0098152C" w:rsidRPr="001A5603" w:rsidRDefault="00C91118" w:rsidP="003D05CB">
            <w:pPr>
              <w:spacing w:before="120" w:after="60"/>
              <w:rPr>
                <w:rFonts w:ascii="Calibri Light" w:hAnsi="Calibri Light"/>
                <w:bCs/>
                <w:i/>
              </w:rPr>
            </w:pPr>
            <w:r>
              <w:rPr>
                <w:rFonts w:ascii="Calibri Light" w:hAnsi="Calibri Light"/>
                <w:bCs/>
                <w:i/>
              </w:rPr>
              <w:t xml:space="preserve">Im Rahmen des Managementsystems </w:t>
            </w:r>
            <w:r w:rsidR="00215586">
              <w:rPr>
                <w:rFonts w:ascii="Calibri Light" w:hAnsi="Calibri Light"/>
                <w:bCs/>
                <w:i/>
              </w:rPr>
              <w:t>„</w:t>
            </w:r>
            <w:r>
              <w:rPr>
                <w:rFonts w:ascii="Calibri Light" w:hAnsi="Calibri Light"/>
                <w:bCs/>
                <w:i/>
              </w:rPr>
              <w:t>Moneytor</w:t>
            </w:r>
            <w:r w:rsidR="00215586">
              <w:rPr>
                <w:rFonts w:ascii="Calibri Light" w:hAnsi="Calibri Light"/>
                <w:bCs/>
                <w:i/>
              </w:rPr>
              <w:t>“</w:t>
            </w:r>
            <w:r>
              <w:rPr>
                <w:rFonts w:ascii="Calibri Light" w:hAnsi="Calibri Light"/>
                <w:bCs/>
                <w:i/>
              </w:rPr>
              <w:t xml:space="preserve"> führen wir an </w:t>
            </w:r>
            <w:r w:rsidRPr="00850E6C">
              <w:rPr>
                <w:rFonts w:ascii="Calibri Light" w:hAnsi="Calibri Light"/>
                <w:bCs/>
                <w:i/>
                <w:highlight w:val="yellow"/>
              </w:rPr>
              <w:t>ausgewählte</w:t>
            </w:r>
            <w:r>
              <w:rPr>
                <w:rFonts w:ascii="Calibri Light" w:hAnsi="Calibri Light"/>
                <w:bCs/>
                <w:i/>
                <w:highlight w:val="yellow"/>
              </w:rPr>
              <w:t>n</w:t>
            </w:r>
            <w:r w:rsidR="00600665">
              <w:rPr>
                <w:rFonts w:ascii="Calibri Light" w:hAnsi="Calibri Light"/>
                <w:bCs/>
                <w:i/>
                <w:highlight w:val="yellow"/>
              </w:rPr>
              <w:t xml:space="preserve"> </w:t>
            </w:r>
            <w:r w:rsidRPr="00850E6C">
              <w:rPr>
                <w:rFonts w:ascii="Calibri Light" w:hAnsi="Calibri Light"/>
                <w:bCs/>
                <w:i/>
                <w:highlight w:val="yellow"/>
              </w:rPr>
              <w:t>/</w:t>
            </w:r>
            <w:r w:rsidR="00600665">
              <w:rPr>
                <w:rFonts w:ascii="Calibri Light" w:hAnsi="Calibri Light"/>
                <w:bCs/>
                <w:i/>
                <w:highlight w:val="yellow"/>
              </w:rPr>
              <w:t xml:space="preserve"> </w:t>
            </w:r>
            <w:r>
              <w:rPr>
                <w:rFonts w:ascii="Calibri Light" w:hAnsi="Calibri Light"/>
                <w:bCs/>
                <w:i/>
                <w:highlight w:val="yellow"/>
              </w:rPr>
              <w:t xml:space="preserve">allen </w:t>
            </w:r>
            <w:r w:rsidRPr="00850E6C">
              <w:rPr>
                <w:rFonts w:ascii="Calibri Light" w:hAnsi="Calibri Light"/>
                <w:bCs/>
                <w:i/>
                <w:highlight w:val="yellow"/>
              </w:rPr>
              <w:t>unsere</w:t>
            </w:r>
            <w:r>
              <w:rPr>
                <w:rFonts w:ascii="Calibri Light" w:hAnsi="Calibri Light"/>
                <w:bCs/>
                <w:i/>
                <w:highlight w:val="yellow"/>
              </w:rPr>
              <w:t>n</w:t>
            </w:r>
            <w:r>
              <w:rPr>
                <w:rFonts w:ascii="Calibri Light" w:hAnsi="Calibri Light"/>
                <w:bCs/>
                <w:i/>
              </w:rPr>
              <w:t xml:space="preserve"> Küchenstandorten eine laufende Überprüfung der Lebensmittelabfälle anhand einer branchenweit </w:t>
            </w:r>
            <w:r w:rsidR="001A5603">
              <w:rPr>
                <w:rFonts w:ascii="Calibri Light" w:hAnsi="Calibri Light"/>
                <w:bCs/>
                <w:i/>
              </w:rPr>
              <w:t>einheitlichen</w:t>
            </w:r>
            <w:r>
              <w:rPr>
                <w:rFonts w:ascii="Calibri Light" w:hAnsi="Calibri Light"/>
                <w:bCs/>
                <w:i/>
              </w:rPr>
              <w:t xml:space="preserve"> M</w:t>
            </w:r>
            <w:r w:rsidR="001A5603">
              <w:rPr>
                <w:rFonts w:ascii="Calibri Light" w:hAnsi="Calibri Light"/>
                <w:bCs/>
                <w:i/>
              </w:rPr>
              <w:t>essm</w:t>
            </w:r>
            <w:r>
              <w:rPr>
                <w:rFonts w:ascii="Calibri Light" w:hAnsi="Calibri Light"/>
                <w:bCs/>
                <w:i/>
              </w:rPr>
              <w:t>ethodik durch. Durch die monatliche Gegenüberstellung der Lebensmittelabfälle mit der Ausspeisemenge und dem Vergleich mit anderen Betrieben können wir schnell identifizieren, wo und wann Handlungsbedarf gegeben ist. Bei überdurchschnittlichen Abfallmengen setzen wir Gegenmaßnahmen in Form von standardisierten Eskalierungsstufen. Das System hilft uns, das Thema Lebensmittelabfallvermeidung in die täglichen Arbeitsabläufe zu integrieren und ins Blickfeld unserer Mitarbeiter zu rücken.</w:t>
            </w:r>
          </w:p>
        </w:tc>
      </w:tr>
      <w:tr w:rsidR="00C91118" w:rsidTr="00C91118">
        <w:tc>
          <w:tcPr>
            <w:tcW w:w="9062" w:type="dxa"/>
            <w:shd w:val="clear" w:color="auto" w:fill="F7CAAC" w:themeFill="accent2" w:themeFillTint="66"/>
          </w:tcPr>
          <w:p w:rsidR="00C91118" w:rsidRPr="00C91118" w:rsidRDefault="00C91118" w:rsidP="001A5603">
            <w:pPr>
              <w:spacing w:before="120" w:after="60"/>
              <w:jc w:val="center"/>
              <w:rPr>
                <w:b/>
              </w:rPr>
            </w:pPr>
            <w:r w:rsidRPr="00C91118">
              <w:rPr>
                <w:b/>
              </w:rPr>
              <w:t xml:space="preserve">Newsmeldung </w:t>
            </w:r>
            <w:r>
              <w:rPr>
                <w:b/>
              </w:rPr>
              <w:t>zum Start des Programms</w:t>
            </w:r>
          </w:p>
        </w:tc>
      </w:tr>
      <w:tr w:rsidR="00C91118" w:rsidTr="00174172">
        <w:tc>
          <w:tcPr>
            <w:tcW w:w="9062" w:type="dxa"/>
            <w:shd w:val="clear" w:color="auto" w:fill="EDEDED" w:themeFill="accent3" w:themeFillTint="33"/>
          </w:tcPr>
          <w:p w:rsidR="00C91118" w:rsidRDefault="00533444" w:rsidP="00C91118">
            <w:r>
              <w:t>Für</w:t>
            </w:r>
            <w:r w:rsidR="00C91118">
              <w:t xml:space="preserve"> Webnews, Newsletter, Rundschreiben etc.</w:t>
            </w:r>
          </w:p>
        </w:tc>
      </w:tr>
      <w:tr w:rsidR="00C91118" w:rsidTr="00C91118">
        <w:tc>
          <w:tcPr>
            <w:tcW w:w="9062" w:type="dxa"/>
          </w:tcPr>
          <w:p w:rsidR="00C91118" w:rsidRDefault="00C91118" w:rsidP="00C91118">
            <w:pPr>
              <w:spacing w:before="120" w:after="60"/>
              <w:rPr>
                <w:b/>
              </w:rPr>
            </w:pPr>
            <w:r w:rsidRPr="00870E67">
              <w:rPr>
                <w:rFonts w:ascii="Calibri Light" w:hAnsi="Calibri Light"/>
                <w:b/>
                <w:highlight w:val="yellow"/>
              </w:rPr>
              <w:t>[Unternehmen</w:t>
            </w:r>
            <w:r>
              <w:rPr>
                <w:rFonts w:ascii="Calibri Light" w:hAnsi="Calibri Light"/>
                <w:b/>
                <w:highlight w:val="yellow"/>
              </w:rPr>
              <w:t>sname</w:t>
            </w:r>
            <w:r w:rsidRPr="00870E67">
              <w:rPr>
                <w:rFonts w:ascii="Calibri Light" w:hAnsi="Calibri Light"/>
                <w:b/>
                <w:highlight w:val="yellow"/>
              </w:rPr>
              <w:t>]</w:t>
            </w:r>
            <w:r w:rsidRPr="00870E67">
              <w:rPr>
                <w:b/>
              </w:rPr>
              <w:t xml:space="preserve"> </w:t>
            </w:r>
            <w:r>
              <w:rPr>
                <w:b/>
              </w:rPr>
              <w:t xml:space="preserve">startet Programm zur Reduktion von </w:t>
            </w:r>
            <w:r w:rsidRPr="00870E67">
              <w:rPr>
                <w:b/>
              </w:rPr>
              <w:t>Lebensmittelabfall</w:t>
            </w:r>
          </w:p>
          <w:p w:rsidR="00C91118" w:rsidRPr="00870E67" w:rsidRDefault="00C91118" w:rsidP="00C91118">
            <w:pPr>
              <w:spacing w:before="120" w:after="60"/>
            </w:pPr>
            <w:r w:rsidRPr="00215586">
              <w:rPr>
                <w:rFonts w:ascii="Calibri Light" w:hAnsi="Calibri Light"/>
                <w:bCs/>
                <w:i/>
              </w:rPr>
              <w:t>In Zusammenarbeit mit der Initiative United Against Waste haben wir</w:t>
            </w:r>
            <w:r>
              <w:t xml:space="preserve"> </w:t>
            </w:r>
            <w:r>
              <w:rPr>
                <w:rFonts w:ascii="Calibri Light" w:hAnsi="Calibri Light"/>
                <w:bCs/>
                <w:i/>
              </w:rPr>
              <w:t xml:space="preserve">an </w:t>
            </w:r>
            <w:r w:rsidRPr="00850E6C">
              <w:rPr>
                <w:rFonts w:ascii="Calibri Light" w:hAnsi="Calibri Light"/>
                <w:bCs/>
                <w:i/>
                <w:highlight w:val="yellow"/>
              </w:rPr>
              <w:t>ausgewählte</w:t>
            </w:r>
            <w:r>
              <w:rPr>
                <w:rFonts w:ascii="Calibri Light" w:hAnsi="Calibri Light"/>
                <w:bCs/>
                <w:i/>
                <w:highlight w:val="yellow"/>
              </w:rPr>
              <w:t>n</w:t>
            </w:r>
            <w:r w:rsidR="00600665">
              <w:rPr>
                <w:rFonts w:ascii="Calibri Light" w:hAnsi="Calibri Light"/>
                <w:bCs/>
                <w:i/>
                <w:highlight w:val="yellow"/>
              </w:rPr>
              <w:t xml:space="preserve"> </w:t>
            </w:r>
            <w:r w:rsidRPr="00850E6C">
              <w:rPr>
                <w:rFonts w:ascii="Calibri Light" w:hAnsi="Calibri Light"/>
                <w:bCs/>
                <w:i/>
                <w:highlight w:val="yellow"/>
              </w:rPr>
              <w:t>/</w:t>
            </w:r>
            <w:r w:rsidR="00600665">
              <w:rPr>
                <w:rFonts w:ascii="Calibri Light" w:hAnsi="Calibri Light"/>
                <w:bCs/>
                <w:i/>
                <w:highlight w:val="yellow"/>
              </w:rPr>
              <w:t xml:space="preserve"> </w:t>
            </w:r>
            <w:r>
              <w:rPr>
                <w:rFonts w:ascii="Calibri Light" w:hAnsi="Calibri Light"/>
                <w:bCs/>
                <w:i/>
                <w:highlight w:val="yellow"/>
              </w:rPr>
              <w:t xml:space="preserve">allen </w:t>
            </w:r>
            <w:r w:rsidRPr="00850E6C">
              <w:rPr>
                <w:rFonts w:ascii="Calibri Light" w:hAnsi="Calibri Light"/>
                <w:bCs/>
                <w:i/>
                <w:highlight w:val="yellow"/>
              </w:rPr>
              <w:t>unsere</w:t>
            </w:r>
            <w:r>
              <w:rPr>
                <w:rFonts w:ascii="Calibri Light" w:hAnsi="Calibri Light"/>
                <w:bCs/>
                <w:i/>
                <w:highlight w:val="yellow"/>
              </w:rPr>
              <w:t>n</w:t>
            </w:r>
            <w:r>
              <w:rPr>
                <w:rFonts w:ascii="Calibri Light" w:hAnsi="Calibri Light"/>
                <w:bCs/>
                <w:i/>
              </w:rPr>
              <w:t xml:space="preserve"> Küchenstandorten ein System zur laufenden Überwachung und Reduktion </w:t>
            </w:r>
            <w:r w:rsidR="001A5603">
              <w:rPr>
                <w:rFonts w:ascii="Calibri Light" w:hAnsi="Calibri Light"/>
                <w:bCs/>
                <w:i/>
              </w:rPr>
              <w:t>der</w:t>
            </w:r>
            <w:r>
              <w:rPr>
                <w:rFonts w:ascii="Calibri Light" w:hAnsi="Calibri Light"/>
                <w:bCs/>
                <w:i/>
              </w:rPr>
              <w:t xml:space="preserve"> Lebensmittelabfälle gestartet. Durch die Anwendung des branchenweit anerkannten Monitoring- und Managementstandards „Moneytor“ integrieren wir das Thema in die täglichen Arbeitsabläufe und rücken es ins Blickfeld unserer Mitarbeiter.</w:t>
            </w:r>
          </w:p>
          <w:p w:rsidR="00C91118" w:rsidRPr="00DF2FEB" w:rsidRDefault="00C91118" w:rsidP="00C91118">
            <w:pPr>
              <w:spacing w:before="120" w:after="60"/>
              <w:rPr>
                <w:rFonts w:ascii="Calibri Light" w:hAnsi="Calibri Light"/>
                <w:bCs/>
                <w:i/>
                <w:color w:val="C45911" w:themeColor="accent2" w:themeShade="BF"/>
              </w:rPr>
            </w:pPr>
            <w:r w:rsidRPr="00DF2FEB">
              <w:rPr>
                <w:rFonts w:ascii="Calibri Light" w:hAnsi="Calibri Light"/>
                <w:bCs/>
                <w:i/>
                <w:color w:val="C45911" w:themeColor="accent2" w:themeShade="BF"/>
              </w:rPr>
              <w:t>Für Pilotp</w:t>
            </w:r>
            <w:r w:rsidR="001A5603">
              <w:rPr>
                <w:rFonts w:ascii="Calibri Light" w:hAnsi="Calibri Light"/>
                <w:bCs/>
                <w:i/>
                <w:color w:val="C45911" w:themeColor="accent2" w:themeShade="BF"/>
              </w:rPr>
              <w:t xml:space="preserve">artner </w:t>
            </w:r>
            <w:r w:rsidRPr="00DF2FEB">
              <w:rPr>
                <w:rFonts w:ascii="Calibri Light" w:hAnsi="Calibri Light"/>
                <w:bCs/>
                <w:i/>
                <w:color w:val="C45911" w:themeColor="accent2" w:themeShade="BF"/>
              </w:rPr>
              <w:t>(seit 2017) zusätzlicher Satz:</w:t>
            </w:r>
          </w:p>
          <w:p w:rsidR="00C91118" w:rsidRDefault="00C91118" w:rsidP="00600665">
            <w:r w:rsidRPr="0003081F">
              <w:rPr>
                <w:rFonts w:ascii="Calibri Light" w:hAnsi="Calibri Light"/>
                <w:i/>
                <w:highlight w:val="yellow"/>
              </w:rPr>
              <w:t>[Unternehmensname]</w:t>
            </w:r>
            <w:r>
              <w:rPr>
                <w:rFonts w:ascii="Calibri Light" w:hAnsi="Calibri Light"/>
                <w:i/>
              </w:rPr>
              <w:t xml:space="preserve"> hat an der Entwicklung dieses Systems mitgewirkt und</w:t>
            </w:r>
            <w:r w:rsidR="001A5603">
              <w:rPr>
                <w:rFonts w:ascii="Calibri Light" w:hAnsi="Calibri Light"/>
                <w:i/>
              </w:rPr>
              <w:t xml:space="preserve"> </w:t>
            </w:r>
            <w:r w:rsidR="00215586">
              <w:rPr>
                <w:rFonts w:ascii="Calibri Light" w:hAnsi="Calibri Light"/>
                <w:i/>
              </w:rPr>
              <w:t xml:space="preserve">es </w:t>
            </w:r>
            <w:r w:rsidR="001A5603">
              <w:rPr>
                <w:rFonts w:ascii="Calibri Light" w:hAnsi="Calibri Light"/>
                <w:i/>
              </w:rPr>
              <w:t xml:space="preserve">im Rahmen einer umfangreichen Pilotphase </w:t>
            </w:r>
            <w:r>
              <w:rPr>
                <w:rFonts w:ascii="Calibri Light" w:hAnsi="Calibri Light"/>
                <w:i/>
              </w:rPr>
              <w:t>im Jahr 2017</w:t>
            </w:r>
            <w:r w:rsidR="001A5603">
              <w:rPr>
                <w:rFonts w:ascii="Calibri Light" w:hAnsi="Calibri Light"/>
                <w:i/>
              </w:rPr>
              <w:t xml:space="preserve"> in der Praxis</w:t>
            </w:r>
            <w:r>
              <w:rPr>
                <w:rFonts w:ascii="Calibri Light" w:hAnsi="Calibri Light"/>
                <w:i/>
              </w:rPr>
              <w:t xml:space="preserve"> getestet.</w:t>
            </w:r>
          </w:p>
        </w:tc>
      </w:tr>
    </w:tbl>
    <w:p w:rsidR="00C91118" w:rsidRDefault="00C91118"/>
    <w:p w:rsidR="00C91118" w:rsidRDefault="00C91118">
      <w:r>
        <w:br w:type="page"/>
      </w:r>
    </w:p>
    <w:tbl>
      <w:tblPr>
        <w:tblStyle w:val="Tabellenraster"/>
        <w:tblW w:w="0" w:type="auto"/>
        <w:tblLook w:val="04A0" w:firstRow="1" w:lastRow="0" w:firstColumn="1" w:lastColumn="0" w:noHBand="0" w:noVBand="1"/>
      </w:tblPr>
      <w:tblGrid>
        <w:gridCol w:w="9062"/>
      </w:tblGrid>
      <w:tr w:rsidR="00C91118" w:rsidTr="00C91118">
        <w:tc>
          <w:tcPr>
            <w:tcW w:w="9062" w:type="dxa"/>
            <w:shd w:val="clear" w:color="auto" w:fill="F7CAAC" w:themeFill="accent2" w:themeFillTint="66"/>
          </w:tcPr>
          <w:p w:rsidR="00C91118" w:rsidRPr="00C91118" w:rsidRDefault="00C91118" w:rsidP="00533444">
            <w:pPr>
              <w:spacing w:before="120" w:after="60"/>
              <w:jc w:val="center"/>
              <w:rPr>
                <w:b/>
              </w:rPr>
            </w:pPr>
            <w:r w:rsidRPr="00C91118">
              <w:rPr>
                <w:b/>
              </w:rPr>
              <w:lastRenderedPageBreak/>
              <w:t xml:space="preserve">Newsmeldung für </w:t>
            </w:r>
            <w:proofErr w:type="spellStart"/>
            <w:r w:rsidRPr="00C91118">
              <w:rPr>
                <w:b/>
              </w:rPr>
              <w:t>Social</w:t>
            </w:r>
            <w:proofErr w:type="spellEnd"/>
            <w:r w:rsidRPr="00C91118">
              <w:rPr>
                <w:b/>
              </w:rPr>
              <w:t xml:space="preserve"> Media</w:t>
            </w:r>
            <w:r w:rsidR="00533444">
              <w:rPr>
                <w:b/>
              </w:rPr>
              <w:t xml:space="preserve">: </w:t>
            </w:r>
            <w:r w:rsidRPr="00215586">
              <w:rPr>
                <w:b/>
              </w:rPr>
              <w:t>Neue Partner</w:t>
            </w:r>
          </w:p>
        </w:tc>
      </w:tr>
      <w:tr w:rsidR="00C91118" w:rsidRPr="00505754" w:rsidTr="00174172">
        <w:tc>
          <w:tcPr>
            <w:tcW w:w="9062" w:type="dxa"/>
            <w:shd w:val="clear" w:color="auto" w:fill="EDEDED" w:themeFill="accent3" w:themeFillTint="33"/>
          </w:tcPr>
          <w:p w:rsidR="00C91118" w:rsidRPr="00C91118" w:rsidRDefault="00533444" w:rsidP="00533444">
            <w:pPr>
              <w:rPr>
                <w:lang w:val="en-US"/>
              </w:rPr>
            </w:pPr>
            <w:r>
              <w:rPr>
                <w:lang w:val="en-US"/>
              </w:rPr>
              <w:t xml:space="preserve">Für </w:t>
            </w:r>
            <w:r w:rsidR="00C91118" w:rsidRPr="00C91118">
              <w:rPr>
                <w:lang w:val="en-US"/>
              </w:rPr>
              <w:t>Facebook, Twitter etc.</w:t>
            </w:r>
          </w:p>
        </w:tc>
      </w:tr>
      <w:tr w:rsidR="00C91118" w:rsidTr="00C91118">
        <w:tc>
          <w:tcPr>
            <w:tcW w:w="9062" w:type="dxa"/>
          </w:tcPr>
          <w:p w:rsidR="00C91118" w:rsidRPr="00215586" w:rsidRDefault="00C91118" w:rsidP="00F84D7D">
            <w:pPr>
              <w:pStyle w:val="Listenabsatz"/>
              <w:numPr>
                <w:ilvl w:val="0"/>
                <w:numId w:val="2"/>
              </w:numPr>
              <w:spacing w:before="0" w:after="160" w:line="256" w:lineRule="auto"/>
              <w:jc w:val="left"/>
              <w:rPr>
                <w:rFonts w:asciiTheme="majorHAnsi" w:hAnsiTheme="majorHAnsi"/>
                <w:i/>
                <w:sz w:val="22"/>
              </w:rPr>
            </w:pPr>
            <w:r w:rsidRPr="00215586">
              <w:rPr>
                <w:rFonts w:asciiTheme="majorHAnsi" w:hAnsiTheme="majorHAnsi"/>
                <w:i/>
                <w:sz w:val="22"/>
              </w:rPr>
              <w:t>Ab heute zählen wir zur @</w:t>
            </w:r>
            <w:proofErr w:type="spellStart"/>
            <w:r w:rsidRPr="00215586">
              <w:rPr>
                <w:rFonts w:asciiTheme="majorHAnsi" w:hAnsiTheme="majorHAnsi"/>
                <w:i/>
                <w:sz w:val="22"/>
              </w:rPr>
              <w:t>UnitedAgainstWaste</w:t>
            </w:r>
            <w:proofErr w:type="spellEnd"/>
            <w:r w:rsidRPr="00215586">
              <w:rPr>
                <w:rFonts w:asciiTheme="majorHAnsi" w:hAnsiTheme="majorHAnsi"/>
                <w:i/>
                <w:sz w:val="22"/>
              </w:rPr>
              <w:t xml:space="preserve"> Community! Mit der Teilnahme am Programm Moneytor fördern wir einen verantwortungsvollen Umgang </w:t>
            </w:r>
            <w:r w:rsidR="00600665" w:rsidRPr="00215586">
              <w:rPr>
                <w:rFonts w:asciiTheme="majorHAnsi" w:hAnsiTheme="majorHAnsi"/>
                <w:i/>
                <w:sz w:val="22"/>
              </w:rPr>
              <w:t>mit Lebensmittel</w:t>
            </w:r>
            <w:r w:rsidR="003D05CB">
              <w:rPr>
                <w:rFonts w:asciiTheme="majorHAnsi" w:hAnsiTheme="majorHAnsi"/>
                <w:i/>
                <w:sz w:val="22"/>
              </w:rPr>
              <w:t>n</w:t>
            </w:r>
            <w:r w:rsidR="00600665" w:rsidRPr="00215586">
              <w:rPr>
                <w:rFonts w:asciiTheme="majorHAnsi" w:hAnsiTheme="majorHAnsi"/>
                <w:i/>
                <w:sz w:val="22"/>
              </w:rPr>
              <w:t xml:space="preserve"> und helfen </w:t>
            </w:r>
            <w:r w:rsidRPr="00215586">
              <w:rPr>
                <w:rFonts w:asciiTheme="majorHAnsi" w:hAnsiTheme="majorHAnsi"/>
                <w:i/>
                <w:sz w:val="22"/>
              </w:rPr>
              <w:t>Ressourcen zu sparen!</w:t>
            </w:r>
            <w:r w:rsidR="00F84D7D" w:rsidRPr="00215586">
              <w:rPr>
                <w:rFonts w:asciiTheme="majorHAnsi" w:hAnsiTheme="majorHAnsi"/>
                <w:i/>
                <w:sz w:val="22"/>
              </w:rPr>
              <w:t xml:space="preserve"> Mehr Infos gibt’s unter </w:t>
            </w:r>
            <w:hyperlink r:id="rId9" w:history="1">
              <w:r w:rsidR="00F84D7D" w:rsidRPr="00215586">
                <w:rPr>
                  <w:rStyle w:val="Hyperlink"/>
                  <w:rFonts w:asciiTheme="majorHAnsi" w:hAnsiTheme="majorHAnsi"/>
                  <w:i/>
                  <w:sz w:val="22"/>
                </w:rPr>
                <w:t>www.united-against-waste.at</w:t>
              </w:r>
            </w:hyperlink>
            <w:r w:rsidR="00F84D7D" w:rsidRPr="00215586">
              <w:rPr>
                <w:rFonts w:asciiTheme="majorHAnsi" w:hAnsiTheme="majorHAnsi"/>
                <w:i/>
                <w:sz w:val="22"/>
              </w:rPr>
              <w:t xml:space="preserve">. </w:t>
            </w:r>
          </w:p>
          <w:p w:rsidR="00C91118" w:rsidRPr="00215586" w:rsidRDefault="00C91118" w:rsidP="00C91118">
            <w:pPr>
              <w:pStyle w:val="Listenabsatz"/>
              <w:spacing w:before="0" w:after="160" w:line="256" w:lineRule="auto"/>
              <w:jc w:val="left"/>
              <w:rPr>
                <w:rFonts w:asciiTheme="majorHAnsi" w:hAnsiTheme="majorHAnsi"/>
                <w:i/>
                <w:sz w:val="22"/>
              </w:rPr>
            </w:pPr>
          </w:p>
          <w:p w:rsidR="00C91118" w:rsidRDefault="00C91118" w:rsidP="00817938">
            <w:pPr>
              <w:pStyle w:val="Listenabsatz"/>
              <w:numPr>
                <w:ilvl w:val="0"/>
                <w:numId w:val="2"/>
              </w:numPr>
              <w:spacing w:after="0" w:line="240" w:lineRule="auto"/>
              <w:jc w:val="left"/>
            </w:pPr>
            <w:r w:rsidRPr="00215586">
              <w:rPr>
                <w:rFonts w:asciiTheme="majorHAnsi" w:hAnsiTheme="majorHAnsi"/>
                <w:i/>
                <w:sz w:val="22"/>
              </w:rPr>
              <w:t>Seit heute sind wir Partner der Initiative @</w:t>
            </w:r>
            <w:proofErr w:type="spellStart"/>
            <w:r w:rsidRPr="00215586">
              <w:rPr>
                <w:rFonts w:asciiTheme="majorHAnsi" w:hAnsiTheme="majorHAnsi"/>
                <w:i/>
                <w:sz w:val="22"/>
              </w:rPr>
              <w:t>UnitedAgainstWaste</w:t>
            </w:r>
            <w:proofErr w:type="spellEnd"/>
            <w:r w:rsidRPr="00215586">
              <w:rPr>
                <w:rFonts w:asciiTheme="majorHAnsi" w:hAnsiTheme="majorHAnsi"/>
                <w:i/>
                <w:sz w:val="22"/>
              </w:rPr>
              <w:t xml:space="preserve">! </w:t>
            </w:r>
            <w:r w:rsidR="00150C17" w:rsidRPr="00215586">
              <w:rPr>
                <w:rFonts w:asciiTheme="majorHAnsi" w:hAnsiTheme="majorHAnsi"/>
                <w:i/>
                <w:sz w:val="22"/>
              </w:rPr>
              <w:t xml:space="preserve">Mit der Teilnahme am Programm Moneytor </w:t>
            </w:r>
            <w:r w:rsidRPr="00215586">
              <w:rPr>
                <w:rFonts w:asciiTheme="majorHAnsi" w:hAnsiTheme="majorHAnsi"/>
                <w:i/>
                <w:sz w:val="22"/>
              </w:rPr>
              <w:t xml:space="preserve">setzen wir ein Zeichen für </w:t>
            </w:r>
            <w:r w:rsidR="00817938" w:rsidRPr="00215586">
              <w:rPr>
                <w:rFonts w:asciiTheme="majorHAnsi" w:hAnsiTheme="majorHAnsi"/>
                <w:i/>
                <w:sz w:val="22"/>
              </w:rPr>
              <w:t xml:space="preserve">einen </w:t>
            </w:r>
            <w:r w:rsidRPr="00215586">
              <w:rPr>
                <w:rFonts w:asciiTheme="majorHAnsi" w:hAnsiTheme="majorHAnsi"/>
                <w:i/>
                <w:sz w:val="22"/>
              </w:rPr>
              <w:t>nachh</w:t>
            </w:r>
            <w:r w:rsidR="00150C17" w:rsidRPr="00215586">
              <w:rPr>
                <w:rFonts w:asciiTheme="majorHAnsi" w:hAnsiTheme="majorHAnsi"/>
                <w:i/>
                <w:sz w:val="22"/>
              </w:rPr>
              <w:t>altigen</w:t>
            </w:r>
            <w:r w:rsidR="00817938" w:rsidRPr="00215586">
              <w:rPr>
                <w:rFonts w:asciiTheme="majorHAnsi" w:hAnsiTheme="majorHAnsi"/>
                <w:i/>
                <w:sz w:val="22"/>
              </w:rPr>
              <w:t xml:space="preserve"> und respektvollen</w:t>
            </w:r>
            <w:r w:rsidR="00150C17" w:rsidRPr="00215586">
              <w:rPr>
                <w:rFonts w:asciiTheme="majorHAnsi" w:hAnsiTheme="majorHAnsi"/>
                <w:i/>
                <w:sz w:val="22"/>
              </w:rPr>
              <w:t xml:space="preserve"> Umgang mit Lebensmittel</w:t>
            </w:r>
            <w:r w:rsidR="00F84D7D" w:rsidRPr="00215586">
              <w:rPr>
                <w:rFonts w:asciiTheme="majorHAnsi" w:hAnsiTheme="majorHAnsi"/>
                <w:i/>
                <w:sz w:val="22"/>
              </w:rPr>
              <w:t>n</w:t>
            </w:r>
            <w:r w:rsidR="00150C17" w:rsidRPr="00215586">
              <w:rPr>
                <w:rFonts w:asciiTheme="majorHAnsi" w:hAnsiTheme="majorHAnsi"/>
                <w:i/>
                <w:sz w:val="22"/>
              </w:rPr>
              <w:t>!</w:t>
            </w:r>
          </w:p>
        </w:tc>
      </w:tr>
      <w:tr w:rsidR="00C91118" w:rsidTr="00C91118">
        <w:tc>
          <w:tcPr>
            <w:tcW w:w="9062" w:type="dxa"/>
            <w:shd w:val="clear" w:color="auto" w:fill="F7CAAC" w:themeFill="accent2" w:themeFillTint="66"/>
          </w:tcPr>
          <w:p w:rsidR="00C91118" w:rsidRPr="00C91118" w:rsidRDefault="00C91118" w:rsidP="00533444">
            <w:pPr>
              <w:spacing w:before="120" w:after="60"/>
              <w:jc w:val="center"/>
              <w:rPr>
                <w:b/>
              </w:rPr>
            </w:pPr>
            <w:r w:rsidRPr="00C91118">
              <w:rPr>
                <w:b/>
              </w:rPr>
              <w:t xml:space="preserve">Newsmeldung für </w:t>
            </w:r>
            <w:proofErr w:type="spellStart"/>
            <w:r w:rsidRPr="00C91118">
              <w:rPr>
                <w:b/>
              </w:rPr>
              <w:t>Social</w:t>
            </w:r>
            <w:proofErr w:type="spellEnd"/>
            <w:r w:rsidRPr="00C91118">
              <w:rPr>
                <w:b/>
              </w:rPr>
              <w:t xml:space="preserve"> Media</w:t>
            </w:r>
            <w:r w:rsidR="00533444">
              <w:rPr>
                <w:b/>
              </w:rPr>
              <w:t xml:space="preserve">: </w:t>
            </w:r>
            <w:r w:rsidRPr="00C91118">
              <w:rPr>
                <w:b/>
              </w:rPr>
              <w:t xml:space="preserve">Bestehende Partner </w:t>
            </w:r>
          </w:p>
        </w:tc>
      </w:tr>
      <w:tr w:rsidR="00C91118" w:rsidRPr="00505754" w:rsidTr="00174172">
        <w:tc>
          <w:tcPr>
            <w:tcW w:w="9062" w:type="dxa"/>
            <w:shd w:val="clear" w:color="auto" w:fill="EDEDED" w:themeFill="accent3" w:themeFillTint="33"/>
          </w:tcPr>
          <w:p w:rsidR="00C91118" w:rsidRPr="00C91118" w:rsidRDefault="00533444" w:rsidP="00C91118">
            <w:pPr>
              <w:rPr>
                <w:lang w:val="en-US"/>
              </w:rPr>
            </w:pPr>
            <w:r>
              <w:rPr>
                <w:lang w:val="en-US"/>
              </w:rPr>
              <w:t>Für</w:t>
            </w:r>
            <w:r w:rsidR="00C91118">
              <w:rPr>
                <w:lang w:val="en-US"/>
              </w:rPr>
              <w:t xml:space="preserve"> Facebook, Twitter etc.</w:t>
            </w:r>
          </w:p>
        </w:tc>
      </w:tr>
      <w:tr w:rsidR="00C91118" w:rsidRPr="00C91118" w:rsidTr="00C91118">
        <w:tc>
          <w:tcPr>
            <w:tcW w:w="9062" w:type="dxa"/>
          </w:tcPr>
          <w:p w:rsidR="00C91118" w:rsidRPr="00215586" w:rsidRDefault="00C91118" w:rsidP="00C91118">
            <w:pPr>
              <w:pStyle w:val="Listenabsatz"/>
              <w:numPr>
                <w:ilvl w:val="0"/>
                <w:numId w:val="2"/>
              </w:numPr>
              <w:spacing w:before="0" w:after="160" w:line="256" w:lineRule="auto"/>
              <w:jc w:val="left"/>
              <w:rPr>
                <w:rFonts w:asciiTheme="majorHAnsi" w:hAnsiTheme="majorHAnsi"/>
                <w:i/>
                <w:sz w:val="22"/>
              </w:rPr>
            </w:pPr>
            <w:r w:rsidRPr="00215586">
              <w:rPr>
                <w:rFonts w:asciiTheme="majorHAnsi" w:hAnsiTheme="majorHAnsi"/>
                <w:i/>
                <w:sz w:val="22"/>
              </w:rPr>
              <w:t>Wusstet ihr eigentlich, dass wir Teil der Initiative @</w:t>
            </w:r>
            <w:proofErr w:type="spellStart"/>
            <w:r w:rsidRPr="00215586">
              <w:rPr>
                <w:rFonts w:asciiTheme="majorHAnsi" w:hAnsiTheme="majorHAnsi"/>
                <w:i/>
                <w:sz w:val="22"/>
              </w:rPr>
              <w:t>UnitedAgainstWaste</w:t>
            </w:r>
            <w:proofErr w:type="spellEnd"/>
            <w:r w:rsidRPr="00215586">
              <w:rPr>
                <w:rFonts w:asciiTheme="majorHAnsi" w:hAnsiTheme="majorHAnsi"/>
                <w:i/>
                <w:sz w:val="22"/>
              </w:rPr>
              <w:t xml:space="preserve"> sind? Und das schon seit </w:t>
            </w:r>
            <w:r w:rsidRPr="00215586">
              <w:rPr>
                <w:rFonts w:asciiTheme="majorHAnsi" w:hAnsiTheme="majorHAnsi"/>
                <w:i/>
                <w:sz w:val="22"/>
                <w:highlight w:val="yellow"/>
              </w:rPr>
              <w:t>XX (einfügen)</w:t>
            </w:r>
            <w:r w:rsidRPr="00215586">
              <w:rPr>
                <w:rFonts w:asciiTheme="majorHAnsi" w:hAnsiTheme="majorHAnsi"/>
                <w:i/>
                <w:sz w:val="22"/>
              </w:rPr>
              <w:t xml:space="preserve"> Jahren! Warum? Weil wir uns aktiv für einen verantwortungsvollen Umgang mit Lebensmitteln einsetzen. Mehr Infos dazu gibt’s unter </w:t>
            </w:r>
            <w:hyperlink r:id="rId10" w:history="1">
              <w:r w:rsidRPr="00215586">
                <w:rPr>
                  <w:rStyle w:val="Hyperlink"/>
                  <w:rFonts w:asciiTheme="majorHAnsi" w:hAnsiTheme="majorHAnsi"/>
                  <w:i/>
                  <w:sz w:val="22"/>
                </w:rPr>
                <w:t>www.united-against-waste.at</w:t>
              </w:r>
            </w:hyperlink>
            <w:r w:rsidRPr="00215586">
              <w:rPr>
                <w:rFonts w:asciiTheme="majorHAnsi" w:hAnsiTheme="majorHAnsi"/>
                <w:i/>
                <w:sz w:val="22"/>
              </w:rPr>
              <w:t xml:space="preserve">. </w:t>
            </w:r>
          </w:p>
          <w:p w:rsidR="00C91118" w:rsidRPr="00215586" w:rsidRDefault="00C91118" w:rsidP="00C91118">
            <w:pPr>
              <w:pStyle w:val="Listenabsatz"/>
              <w:spacing w:before="0" w:after="160" w:line="256" w:lineRule="auto"/>
              <w:jc w:val="left"/>
              <w:rPr>
                <w:rFonts w:asciiTheme="majorHAnsi" w:hAnsiTheme="majorHAnsi"/>
                <w:i/>
                <w:sz w:val="22"/>
              </w:rPr>
            </w:pPr>
          </w:p>
          <w:p w:rsidR="00C91118" w:rsidRPr="00215586" w:rsidRDefault="00C91118" w:rsidP="00C91118">
            <w:pPr>
              <w:pStyle w:val="Listenabsatz"/>
              <w:numPr>
                <w:ilvl w:val="0"/>
                <w:numId w:val="2"/>
              </w:numPr>
              <w:spacing w:before="0" w:after="160" w:line="256" w:lineRule="auto"/>
              <w:jc w:val="left"/>
              <w:rPr>
                <w:rFonts w:asciiTheme="majorHAnsi" w:hAnsiTheme="majorHAnsi"/>
                <w:i/>
                <w:sz w:val="22"/>
              </w:rPr>
            </w:pPr>
            <w:r w:rsidRPr="00215586">
              <w:rPr>
                <w:rFonts w:asciiTheme="majorHAnsi" w:hAnsiTheme="majorHAnsi"/>
                <w:i/>
                <w:sz w:val="22"/>
              </w:rPr>
              <w:t xml:space="preserve">Habt ihr </w:t>
            </w:r>
            <w:r w:rsidR="00817938" w:rsidRPr="00215586">
              <w:rPr>
                <w:rFonts w:asciiTheme="majorHAnsi" w:hAnsiTheme="majorHAnsi"/>
                <w:i/>
                <w:sz w:val="22"/>
              </w:rPr>
              <w:t>schon mal von</w:t>
            </w:r>
            <w:r w:rsidRPr="00215586">
              <w:rPr>
                <w:rFonts w:asciiTheme="majorHAnsi" w:hAnsiTheme="majorHAnsi"/>
                <w:i/>
                <w:sz w:val="22"/>
              </w:rPr>
              <w:t xml:space="preserve"> „Moneytor“ gehört? Seit </w:t>
            </w:r>
            <w:r w:rsidRPr="00215586">
              <w:rPr>
                <w:rFonts w:asciiTheme="majorHAnsi" w:hAnsiTheme="majorHAnsi"/>
                <w:i/>
                <w:sz w:val="22"/>
                <w:highlight w:val="yellow"/>
              </w:rPr>
              <w:t>XX</w:t>
            </w:r>
            <w:r w:rsidR="00215586" w:rsidRPr="00215586">
              <w:rPr>
                <w:rFonts w:asciiTheme="majorHAnsi" w:hAnsiTheme="majorHAnsi"/>
                <w:i/>
                <w:sz w:val="22"/>
                <w:highlight w:val="yellow"/>
              </w:rPr>
              <w:t xml:space="preserve"> (Datum/Jahreszahl einfügen</w:t>
            </w:r>
            <w:r w:rsidR="00215586" w:rsidRPr="00215586">
              <w:rPr>
                <w:rFonts w:asciiTheme="majorHAnsi" w:hAnsiTheme="majorHAnsi"/>
                <w:i/>
                <w:sz w:val="22"/>
              </w:rPr>
              <w:t>)</w:t>
            </w:r>
            <w:r w:rsidRPr="00215586">
              <w:rPr>
                <w:rFonts w:asciiTheme="majorHAnsi" w:hAnsiTheme="majorHAnsi"/>
                <w:i/>
                <w:sz w:val="22"/>
              </w:rPr>
              <w:t xml:space="preserve"> nutzen wir dieses </w:t>
            </w:r>
            <w:r w:rsidR="00F84D7D" w:rsidRPr="00215586">
              <w:rPr>
                <w:rFonts w:asciiTheme="majorHAnsi" w:hAnsiTheme="majorHAnsi"/>
                <w:i/>
                <w:sz w:val="22"/>
              </w:rPr>
              <w:t>Programm</w:t>
            </w:r>
            <w:r w:rsidRPr="00215586">
              <w:rPr>
                <w:rFonts w:asciiTheme="majorHAnsi" w:hAnsiTheme="majorHAnsi"/>
                <w:i/>
                <w:sz w:val="22"/>
              </w:rPr>
              <w:t xml:space="preserve"> von @</w:t>
            </w:r>
            <w:proofErr w:type="spellStart"/>
            <w:r w:rsidRPr="00215586">
              <w:rPr>
                <w:rFonts w:asciiTheme="majorHAnsi" w:hAnsiTheme="majorHAnsi"/>
                <w:i/>
                <w:sz w:val="22"/>
              </w:rPr>
              <w:t>UnitedAgainstWaste</w:t>
            </w:r>
            <w:proofErr w:type="spellEnd"/>
            <w:r w:rsidRPr="00215586">
              <w:rPr>
                <w:rFonts w:asciiTheme="majorHAnsi" w:hAnsiTheme="majorHAnsi"/>
                <w:i/>
                <w:sz w:val="22"/>
              </w:rPr>
              <w:t>, um</w:t>
            </w:r>
            <w:r w:rsidR="00F84D7D" w:rsidRPr="00215586">
              <w:rPr>
                <w:rFonts w:asciiTheme="majorHAnsi" w:hAnsiTheme="majorHAnsi"/>
                <w:i/>
                <w:sz w:val="22"/>
              </w:rPr>
              <w:t xml:space="preserve"> unsere Lebensmittelabfälle zu reduzieren und</w:t>
            </w:r>
            <w:r w:rsidRPr="00215586">
              <w:rPr>
                <w:rFonts w:asciiTheme="majorHAnsi" w:hAnsiTheme="majorHAnsi"/>
                <w:i/>
                <w:sz w:val="22"/>
              </w:rPr>
              <w:t xml:space="preserve"> Ressourcen zu schonen.</w:t>
            </w:r>
          </w:p>
          <w:p w:rsidR="00C91118" w:rsidRPr="00215586" w:rsidRDefault="00C91118" w:rsidP="00C91118">
            <w:pPr>
              <w:pStyle w:val="Listenabsatz"/>
              <w:spacing w:before="0" w:after="160" w:line="256" w:lineRule="auto"/>
              <w:jc w:val="left"/>
              <w:rPr>
                <w:rFonts w:asciiTheme="majorHAnsi" w:hAnsiTheme="majorHAnsi"/>
                <w:i/>
                <w:sz w:val="22"/>
              </w:rPr>
            </w:pPr>
          </w:p>
          <w:p w:rsidR="00C91118" w:rsidRPr="00C91118" w:rsidRDefault="00C91118" w:rsidP="00817938">
            <w:pPr>
              <w:pStyle w:val="Listenabsatz"/>
              <w:numPr>
                <w:ilvl w:val="0"/>
                <w:numId w:val="2"/>
              </w:numPr>
              <w:spacing w:before="0" w:after="160" w:line="256" w:lineRule="auto"/>
              <w:jc w:val="left"/>
            </w:pPr>
            <w:r w:rsidRPr="00215586">
              <w:rPr>
                <w:rFonts w:asciiTheme="majorHAnsi" w:hAnsiTheme="majorHAnsi"/>
                <w:i/>
                <w:sz w:val="22"/>
              </w:rPr>
              <w:t xml:space="preserve">Heute schon brav aufgegessen? Um Lebensmittelabfälle zu </w:t>
            </w:r>
            <w:r w:rsidR="00F84D7D" w:rsidRPr="00215586">
              <w:rPr>
                <w:rFonts w:asciiTheme="majorHAnsi" w:hAnsiTheme="majorHAnsi"/>
                <w:i/>
                <w:sz w:val="22"/>
              </w:rPr>
              <w:t>reduzieren</w:t>
            </w:r>
            <w:r w:rsidRPr="00215586">
              <w:rPr>
                <w:rFonts w:asciiTheme="majorHAnsi" w:hAnsiTheme="majorHAnsi"/>
                <w:i/>
                <w:sz w:val="22"/>
              </w:rPr>
              <w:t xml:space="preserve">, sind wir bereits seit </w:t>
            </w:r>
            <w:r w:rsidRPr="00215586">
              <w:rPr>
                <w:rFonts w:asciiTheme="majorHAnsi" w:hAnsiTheme="majorHAnsi"/>
                <w:i/>
                <w:sz w:val="22"/>
                <w:highlight w:val="yellow"/>
              </w:rPr>
              <w:t>XX (</w:t>
            </w:r>
            <w:r w:rsidR="00215586" w:rsidRPr="00215586">
              <w:rPr>
                <w:rFonts w:asciiTheme="majorHAnsi" w:hAnsiTheme="majorHAnsi"/>
                <w:i/>
                <w:sz w:val="22"/>
                <w:highlight w:val="yellow"/>
              </w:rPr>
              <w:t>Datum/</w:t>
            </w:r>
            <w:r w:rsidRPr="00215586">
              <w:rPr>
                <w:rFonts w:asciiTheme="majorHAnsi" w:hAnsiTheme="majorHAnsi"/>
                <w:i/>
                <w:sz w:val="22"/>
                <w:highlight w:val="yellow"/>
              </w:rPr>
              <w:t>Jahr einfügen)</w:t>
            </w:r>
            <w:r w:rsidRPr="00215586">
              <w:rPr>
                <w:rFonts w:asciiTheme="majorHAnsi" w:hAnsiTheme="majorHAnsi"/>
                <w:i/>
                <w:sz w:val="22"/>
              </w:rPr>
              <w:t xml:space="preserve"> Partner von @</w:t>
            </w:r>
            <w:proofErr w:type="spellStart"/>
            <w:r w:rsidRPr="00215586">
              <w:rPr>
                <w:rFonts w:asciiTheme="majorHAnsi" w:hAnsiTheme="majorHAnsi"/>
                <w:i/>
                <w:sz w:val="22"/>
              </w:rPr>
              <w:t>UnitedAgainstWaste</w:t>
            </w:r>
            <w:proofErr w:type="spellEnd"/>
            <w:r w:rsidRPr="00215586">
              <w:rPr>
                <w:rFonts w:asciiTheme="majorHAnsi" w:hAnsiTheme="majorHAnsi"/>
                <w:i/>
                <w:sz w:val="22"/>
              </w:rPr>
              <w:t xml:space="preserve">. Durch die Teilnahme am </w:t>
            </w:r>
            <w:r w:rsidR="00817938" w:rsidRPr="00215586">
              <w:rPr>
                <w:rFonts w:asciiTheme="majorHAnsi" w:hAnsiTheme="majorHAnsi"/>
                <w:i/>
                <w:sz w:val="22"/>
              </w:rPr>
              <w:t>Großküchenprogramm „</w:t>
            </w:r>
            <w:r w:rsidRPr="00215586">
              <w:rPr>
                <w:rFonts w:asciiTheme="majorHAnsi" w:hAnsiTheme="majorHAnsi"/>
                <w:i/>
                <w:sz w:val="22"/>
              </w:rPr>
              <w:t>Moneytor</w:t>
            </w:r>
            <w:r w:rsidR="00817938" w:rsidRPr="00215586">
              <w:rPr>
                <w:rFonts w:asciiTheme="majorHAnsi" w:hAnsiTheme="majorHAnsi"/>
                <w:i/>
                <w:sz w:val="22"/>
              </w:rPr>
              <w:t>“</w:t>
            </w:r>
            <w:r w:rsidRPr="00215586">
              <w:rPr>
                <w:rFonts w:asciiTheme="majorHAnsi" w:hAnsiTheme="majorHAnsi"/>
                <w:i/>
                <w:sz w:val="22"/>
              </w:rPr>
              <w:t xml:space="preserve"> setzen wir ein Zeichen für verantwortungsvollen Umgang mit Lebensmitteln.</w:t>
            </w:r>
          </w:p>
        </w:tc>
      </w:tr>
      <w:tr w:rsidR="00C91118" w:rsidRPr="00C91118" w:rsidTr="00C91118">
        <w:tc>
          <w:tcPr>
            <w:tcW w:w="9062" w:type="dxa"/>
            <w:shd w:val="clear" w:color="auto" w:fill="F7CAAC" w:themeFill="accent2" w:themeFillTint="66"/>
          </w:tcPr>
          <w:p w:rsidR="00C91118" w:rsidRPr="00C91118" w:rsidRDefault="00C91118" w:rsidP="00C91118">
            <w:pPr>
              <w:spacing w:before="120" w:after="60"/>
              <w:jc w:val="center"/>
              <w:rPr>
                <w:b/>
              </w:rPr>
            </w:pPr>
            <w:r w:rsidRPr="00C91118">
              <w:rPr>
                <w:b/>
              </w:rPr>
              <w:t>Disclaimer für Presseaussendungen</w:t>
            </w:r>
          </w:p>
        </w:tc>
      </w:tr>
      <w:tr w:rsidR="00C91118" w:rsidRPr="00C91118" w:rsidTr="00C91118">
        <w:tc>
          <w:tcPr>
            <w:tcW w:w="9062" w:type="dxa"/>
          </w:tcPr>
          <w:p w:rsidR="00C91118" w:rsidRPr="00C9646C" w:rsidRDefault="00C91118" w:rsidP="00C91118">
            <w:pPr>
              <w:spacing w:before="120" w:after="60"/>
              <w:rPr>
                <w:b/>
              </w:rPr>
            </w:pPr>
            <w:r w:rsidRPr="00C9646C">
              <w:rPr>
                <w:b/>
              </w:rPr>
              <w:t xml:space="preserve">Über </w:t>
            </w:r>
            <w:r w:rsidR="00817938">
              <w:rPr>
                <w:b/>
              </w:rPr>
              <w:t>unsere Zusammenarbeit mit United Against Waste</w:t>
            </w:r>
          </w:p>
          <w:p w:rsidR="00C91118" w:rsidRDefault="00C91118" w:rsidP="00817938">
            <w:r w:rsidRPr="00C9646C">
              <w:rPr>
                <w:rFonts w:ascii="Calibri Light" w:hAnsi="Calibri Light"/>
                <w:i/>
              </w:rPr>
              <w:t xml:space="preserve">Seit </w:t>
            </w:r>
            <w:r w:rsidR="00533444">
              <w:rPr>
                <w:rFonts w:ascii="Calibri Light" w:hAnsi="Calibri Light"/>
                <w:i/>
                <w:highlight w:val="yellow"/>
              </w:rPr>
              <w:t>XX</w:t>
            </w:r>
            <w:r w:rsidRPr="00174172">
              <w:rPr>
                <w:rFonts w:ascii="Calibri Light" w:hAnsi="Calibri Light"/>
                <w:i/>
                <w:highlight w:val="yellow"/>
              </w:rPr>
              <w:t xml:space="preserve"> (</w:t>
            </w:r>
            <w:r w:rsidR="00533444">
              <w:rPr>
                <w:rFonts w:ascii="Calibri Light" w:hAnsi="Calibri Light"/>
                <w:i/>
                <w:highlight w:val="yellow"/>
              </w:rPr>
              <w:t>Jahr</w:t>
            </w:r>
            <w:r w:rsidRPr="00174172">
              <w:rPr>
                <w:rFonts w:ascii="Calibri Light" w:hAnsi="Calibri Light"/>
                <w:i/>
                <w:highlight w:val="yellow"/>
              </w:rPr>
              <w:t xml:space="preserve"> einfügen)</w:t>
            </w:r>
            <w:r w:rsidRPr="00C9646C">
              <w:rPr>
                <w:rFonts w:ascii="Calibri Light" w:hAnsi="Calibri Light"/>
                <w:i/>
              </w:rPr>
              <w:t xml:space="preserve"> ist unser Betrieb </w:t>
            </w:r>
            <w:r w:rsidR="00533444">
              <w:rPr>
                <w:rFonts w:ascii="Calibri Light" w:hAnsi="Calibri Light"/>
                <w:i/>
              </w:rPr>
              <w:t>Partner</w:t>
            </w:r>
            <w:r w:rsidRPr="00C9646C">
              <w:rPr>
                <w:rFonts w:ascii="Calibri Light" w:hAnsi="Calibri Light"/>
                <w:i/>
              </w:rPr>
              <w:t xml:space="preserve"> der Initiative United Against Waste. Durch die Teilnahme </w:t>
            </w:r>
            <w:r>
              <w:rPr>
                <w:rFonts w:ascii="Calibri Light" w:hAnsi="Calibri Light"/>
                <w:i/>
              </w:rPr>
              <w:t xml:space="preserve">am branchenweiten Programm </w:t>
            </w:r>
            <w:r w:rsidR="00817938">
              <w:rPr>
                <w:rFonts w:ascii="Calibri Light" w:hAnsi="Calibri Light"/>
                <w:i/>
              </w:rPr>
              <w:t>„</w:t>
            </w:r>
            <w:r w:rsidR="00174172">
              <w:rPr>
                <w:rFonts w:ascii="Calibri Light" w:hAnsi="Calibri Light"/>
                <w:i/>
              </w:rPr>
              <w:t>Moneytor</w:t>
            </w:r>
            <w:r w:rsidR="00817938">
              <w:rPr>
                <w:rFonts w:ascii="Calibri Light" w:hAnsi="Calibri Light"/>
                <w:i/>
              </w:rPr>
              <w:t>“</w:t>
            </w:r>
            <w:r>
              <w:rPr>
                <w:rFonts w:ascii="Calibri Light" w:hAnsi="Calibri Light"/>
                <w:i/>
              </w:rPr>
              <w:t xml:space="preserve"> zur Dauerbeobachtung und Reduktion von Lebensmittelabf</w:t>
            </w:r>
            <w:r w:rsidR="00817938">
              <w:rPr>
                <w:rFonts w:ascii="Calibri Light" w:hAnsi="Calibri Light"/>
                <w:i/>
              </w:rPr>
              <w:t>ä</w:t>
            </w:r>
            <w:r>
              <w:rPr>
                <w:rFonts w:ascii="Calibri Light" w:hAnsi="Calibri Light"/>
                <w:i/>
              </w:rPr>
              <w:t>ll</w:t>
            </w:r>
            <w:r w:rsidR="00817938">
              <w:rPr>
                <w:rFonts w:ascii="Calibri Light" w:hAnsi="Calibri Light"/>
                <w:i/>
              </w:rPr>
              <w:t>en,</w:t>
            </w:r>
            <w:r>
              <w:rPr>
                <w:rFonts w:ascii="Calibri Light" w:hAnsi="Calibri Light"/>
                <w:i/>
              </w:rPr>
              <w:t xml:space="preserve"> setzen wir uns aktiv für einen verantwortungsvollen Umgang mit Lebensmitteln ein. Moneytor </w:t>
            </w:r>
            <w:r w:rsidRPr="00C9646C">
              <w:rPr>
                <w:rFonts w:ascii="Calibri Light" w:hAnsi="Calibri Light"/>
                <w:i/>
              </w:rPr>
              <w:t xml:space="preserve">ermöglicht </w:t>
            </w:r>
            <w:r w:rsidR="00817938">
              <w:rPr>
                <w:rFonts w:ascii="Calibri Light" w:hAnsi="Calibri Light"/>
                <w:i/>
              </w:rPr>
              <w:t xml:space="preserve">es, </w:t>
            </w:r>
            <w:r w:rsidRPr="00C9646C">
              <w:rPr>
                <w:rFonts w:ascii="Calibri Light" w:hAnsi="Calibri Light"/>
                <w:i/>
              </w:rPr>
              <w:t xml:space="preserve">die Performance </w:t>
            </w:r>
            <w:r w:rsidR="00174172">
              <w:rPr>
                <w:rFonts w:ascii="Calibri Light" w:hAnsi="Calibri Light"/>
                <w:i/>
              </w:rPr>
              <w:t>unserer</w:t>
            </w:r>
            <w:r w:rsidRPr="00C9646C">
              <w:rPr>
                <w:rFonts w:ascii="Calibri Light" w:hAnsi="Calibri Light"/>
                <w:i/>
              </w:rPr>
              <w:t xml:space="preserve"> </w:t>
            </w:r>
            <w:r w:rsidR="00817938">
              <w:rPr>
                <w:rFonts w:ascii="Calibri Light" w:hAnsi="Calibri Light"/>
                <w:i/>
              </w:rPr>
              <w:t>Großküchens</w:t>
            </w:r>
            <w:r w:rsidRPr="00C9646C">
              <w:rPr>
                <w:rFonts w:ascii="Calibri Light" w:hAnsi="Calibri Light"/>
                <w:i/>
              </w:rPr>
              <w:t xml:space="preserve">tandorte beim Lebensmittelabfall laufend zu überwachen und Einsparpotenziale zu identifizieren. </w:t>
            </w:r>
            <w:r w:rsidR="00817938">
              <w:rPr>
                <w:rFonts w:ascii="Calibri Light" w:hAnsi="Calibri Light"/>
                <w:bCs/>
                <w:i/>
              </w:rPr>
              <w:t>Bei Auffälligkeiten können wir schnell Gegenmaßnahmen in Form von standardisierten Eskalierungsstufen setzen.</w:t>
            </w:r>
          </w:p>
        </w:tc>
      </w:tr>
      <w:tr w:rsidR="00C91118" w:rsidRPr="00C91118" w:rsidTr="00C91118">
        <w:tc>
          <w:tcPr>
            <w:tcW w:w="9062" w:type="dxa"/>
            <w:shd w:val="clear" w:color="auto" w:fill="F7CAAC" w:themeFill="accent2" w:themeFillTint="66"/>
          </w:tcPr>
          <w:p w:rsidR="00C91118" w:rsidRPr="00C91118" w:rsidRDefault="00C91118" w:rsidP="00C91118">
            <w:pPr>
              <w:spacing w:before="120" w:after="60"/>
              <w:jc w:val="center"/>
              <w:rPr>
                <w:b/>
              </w:rPr>
            </w:pPr>
            <w:r w:rsidRPr="00C91118">
              <w:rPr>
                <w:b/>
              </w:rPr>
              <w:t>Power Point Präsentationen</w:t>
            </w:r>
          </w:p>
        </w:tc>
      </w:tr>
      <w:tr w:rsidR="00C91118" w:rsidRPr="00C91118" w:rsidTr="00C91118">
        <w:tc>
          <w:tcPr>
            <w:tcW w:w="9062" w:type="dxa"/>
          </w:tcPr>
          <w:p w:rsidR="00C91118" w:rsidRDefault="00C91118" w:rsidP="00C91118">
            <w:pPr>
              <w:spacing w:before="120" w:after="60"/>
            </w:pPr>
            <w:r>
              <w:t>Partnerschaft mit United Against Waste:</w:t>
            </w:r>
          </w:p>
          <w:p w:rsidR="00C91118" w:rsidRPr="00215586" w:rsidRDefault="00174172" w:rsidP="00215586">
            <w:pPr>
              <w:pStyle w:val="Listenabsatz"/>
              <w:numPr>
                <w:ilvl w:val="0"/>
                <w:numId w:val="4"/>
              </w:numPr>
              <w:spacing w:before="120" w:after="60" w:line="240" w:lineRule="auto"/>
              <w:ind w:left="454" w:hanging="283"/>
              <w:rPr>
                <w:sz w:val="21"/>
                <w:szCs w:val="21"/>
              </w:rPr>
            </w:pPr>
            <w:r w:rsidRPr="00215586">
              <w:rPr>
                <w:rFonts w:ascii="Calibri Light" w:hAnsi="Calibri Light"/>
                <w:i/>
                <w:sz w:val="21"/>
                <w:szCs w:val="21"/>
              </w:rPr>
              <w:t>B</w:t>
            </w:r>
            <w:r w:rsidR="00C91118" w:rsidRPr="00215586">
              <w:rPr>
                <w:rFonts w:ascii="Calibri Light" w:hAnsi="Calibri Light"/>
                <w:i/>
                <w:sz w:val="21"/>
                <w:szCs w:val="21"/>
              </w:rPr>
              <w:t>ranchenweites Programm zur Dauerbeobachtung und Reduktion von Lebensmittelabfall</w:t>
            </w:r>
          </w:p>
          <w:p w:rsidR="00C91118" w:rsidRPr="00215586" w:rsidRDefault="00C91118" w:rsidP="00215586">
            <w:pPr>
              <w:pStyle w:val="Listenabsatz"/>
              <w:numPr>
                <w:ilvl w:val="0"/>
                <w:numId w:val="4"/>
              </w:numPr>
              <w:spacing w:before="120" w:after="60" w:line="240" w:lineRule="auto"/>
              <w:ind w:left="454" w:hanging="283"/>
              <w:rPr>
                <w:sz w:val="21"/>
                <w:szCs w:val="21"/>
              </w:rPr>
            </w:pPr>
            <w:r w:rsidRPr="00215586">
              <w:rPr>
                <w:rFonts w:ascii="Calibri Light" w:hAnsi="Calibri Light"/>
                <w:bCs/>
                <w:i/>
                <w:sz w:val="21"/>
                <w:szCs w:val="21"/>
              </w:rPr>
              <w:t>Thema Lebensmittelabfallvermeidung wird in die täglichen Arbeitsabläufe integriert und ins Blickfeld unserer Mitarbeiter gerückt</w:t>
            </w:r>
          </w:p>
          <w:p w:rsidR="00C91118" w:rsidRPr="00215586" w:rsidRDefault="00C91118" w:rsidP="00215586">
            <w:pPr>
              <w:pStyle w:val="Listenabsatz"/>
              <w:numPr>
                <w:ilvl w:val="0"/>
                <w:numId w:val="4"/>
              </w:numPr>
              <w:spacing w:before="120" w:after="60" w:line="240" w:lineRule="auto"/>
              <w:ind w:left="454" w:hanging="283"/>
              <w:rPr>
                <w:sz w:val="21"/>
                <w:szCs w:val="21"/>
              </w:rPr>
            </w:pPr>
            <w:r w:rsidRPr="00215586">
              <w:rPr>
                <w:rFonts w:ascii="Calibri Light" w:hAnsi="Calibri Light"/>
                <w:bCs/>
                <w:i/>
                <w:sz w:val="21"/>
                <w:szCs w:val="21"/>
              </w:rPr>
              <w:t>Ein System in 5 Schritten:</w:t>
            </w:r>
          </w:p>
          <w:p w:rsidR="00C91118" w:rsidRPr="00215586" w:rsidRDefault="00C91118" w:rsidP="00215586">
            <w:pPr>
              <w:pStyle w:val="Listenabsatz"/>
              <w:numPr>
                <w:ilvl w:val="1"/>
                <w:numId w:val="4"/>
              </w:numPr>
              <w:spacing w:before="120" w:after="60" w:line="240" w:lineRule="auto"/>
              <w:ind w:left="1163" w:hanging="425"/>
              <w:rPr>
                <w:sz w:val="21"/>
                <w:szCs w:val="21"/>
              </w:rPr>
            </w:pPr>
            <w:r w:rsidRPr="00215586">
              <w:rPr>
                <w:rFonts w:ascii="Calibri Light" w:hAnsi="Calibri Light"/>
                <w:bCs/>
                <w:i/>
                <w:sz w:val="21"/>
                <w:szCs w:val="21"/>
              </w:rPr>
              <w:t>Einmalige Erfassung von Standort-Profildaten</w:t>
            </w:r>
          </w:p>
          <w:p w:rsidR="00C91118" w:rsidRPr="00215586" w:rsidRDefault="00817938" w:rsidP="00215586">
            <w:pPr>
              <w:pStyle w:val="Listenabsatz"/>
              <w:numPr>
                <w:ilvl w:val="1"/>
                <w:numId w:val="4"/>
              </w:numPr>
              <w:spacing w:before="120" w:after="60" w:line="240" w:lineRule="auto"/>
              <w:ind w:left="1163" w:hanging="425"/>
              <w:rPr>
                <w:sz w:val="21"/>
                <w:szCs w:val="21"/>
              </w:rPr>
            </w:pPr>
            <w:r w:rsidRPr="00215586">
              <w:rPr>
                <w:rFonts w:ascii="Calibri Light" w:hAnsi="Calibri Light"/>
                <w:bCs/>
                <w:i/>
                <w:sz w:val="21"/>
                <w:szCs w:val="21"/>
              </w:rPr>
              <w:t xml:space="preserve">Monatliche Eingabe </w:t>
            </w:r>
            <w:r w:rsidR="00C91118" w:rsidRPr="00215586">
              <w:rPr>
                <w:rFonts w:ascii="Calibri Light" w:hAnsi="Calibri Light"/>
                <w:bCs/>
                <w:i/>
                <w:sz w:val="21"/>
                <w:szCs w:val="21"/>
              </w:rPr>
              <w:t>der Ausspeise- und Abfallmengen</w:t>
            </w:r>
            <w:r w:rsidRPr="00215586">
              <w:rPr>
                <w:rFonts w:ascii="Calibri Light" w:hAnsi="Calibri Light"/>
                <w:bCs/>
                <w:i/>
                <w:sz w:val="21"/>
                <w:szCs w:val="21"/>
              </w:rPr>
              <w:t xml:space="preserve"> (auf Grundlage bestehender Daten)</w:t>
            </w:r>
          </w:p>
          <w:p w:rsidR="00C91118" w:rsidRPr="00215586" w:rsidRDefault="00817938" w:rsidP="00215586">
            <w:pPr>
              <w:pStyle w:val="Listenabsatz"/>
              <w:numPr>
                <w:ilvl w:val="1"/>
                <w:numId w:val="4"/>
              </w:numPr>
              <w:spacing w:before="120" w:after="60" w:line="240" w:lineRule="auto"/>
              <w:ind w:left="1163" w:hanging="425"/>
              <w:rPr>
                <w:sz w:val="21"/>
                <w:szCs w:val="21"/>
              </w:rPr>
            </w:pPr>
            <w:r w:rsidRPr="00215586">
              <w:rPr>
                <w:rFonts w:ascii="Calibri Light" w:hAnsi="Calibri Light"/>
                <w:bCs/>
                <w:i/>
                <w:sz w:val="21"/>
                <w:szCs w:val="21"/>
              </w:rPr>
              <w:t xml:space="preserve">Berechnung des „Verlustgrades“ (Verhältnis zwischen Entsorgungs- und Ausspeisemenge) und </w:t>
            </w:r>
            <w:r w:rsidR="00C91118" w:rsidRPr="00215586">
              <w:rPr>
                <w:rFonts w:ascii="Calibri Light" w:hAnsi="Calibri Light"/>
                <w:bCs/>
                <w:i/>
                <w:sz w:val="21"/>
                <w:szCs w:val="21"/>
              </w:rPr>
              <w:t xml:space="preserve">Auswertung durch Branchenvergleich </w:t>
            </w:r>
          </w:p>
          <w:p w:rsidR="00C91118" w:rsidRPr="00215586" w:rsidRDefault="00C91118" w:rsidP="00215586">
            <w:pPr>
              <w:pStyle w:val="Listenabsatz"/>
              <w:numPr>
                <w:ilvl w:val="1"/>
                <w:numId w:val="4"/>
              </w:numPr>
              <w:spacing w:before="120" w:after="60" w:line="240" w:lineRule="auto"/>
              <w:ind w:left="1163" w:hanging="425"/>
              <w:rPr>
                <w:sz w:val="21"/>
                <w:szCs w:val="21"/>
              </w:rPr>
            </w:pPr>
            <w:r w:rsidRPr="00215586">
              <w:rPr>
                <w:rFonts w:ascii="Calibri Light" w:hAnsi="Calibri Light"/>
                <w:bCs/>
                <w:i/>
                <w:sz w:val="21"/>
                <w:szCs w:val="21"/>
              </w:rPr>
              <w:t>Einstufung des Handlungsbedarfs pro Standort (hoher, mittlerer, niedriger Handlungsbedarf)</w:t>
            </w:r>
          </w:p>
          <w:p w:rsidR="00C91118" w:rsidRDefault="00C91118" w:rsidP="00215586">
            <w:pPr>
              <w:pStyle w:val="Listenabsatz"/>
              <w:numPr>
                <w:ilvl w:val="1"/>
                <w:numId w:val="4"/>
              </w:numPr>
              <w:spacing w:before="120" w:after="60" w:line="240" w:lineRule="auto"/>
              <w:ind w:left="1163" w:hanging="425"/>
            </w:pPr>
            <w:r w:rsidRPr="00215586">
              <w:rPr>
                <w:rFonts w:ascii="Calibri Light" w:hAnsi="Calibri Light"/>
                <w:bCs/>
                <w:i/>
                <w:sz w:val="21"/>
                <w:szCs w:val="21"/>
              </w:rPr>
              <w:t>Eskalierungsstufen nach Handlungsbedarf</w:t>
            </w:r>
            <w:r w:rsidR="00817938" w:rsidRPr="00215586">
              <w:rPr>
                <w:rFonts w:ascii="Calibri Light" w:hAnsi="Calibri Light"/>
                <w:bCs/>
                <w:i/>
                <w:sz w:val="21"/>
                <w:szCs w:val="21"/>
              </w:rPr>
              <w:t xml:space="preserve">: </w:t>
            </w:r>
            <w:r w:rsidRPr="00215586">
              <w:rPr>
                <w:rFonts w:ascii="Calibri Light" w:hAnsi="Calibri Light"/>
                <w:bCs/>
                <w:i/>
                <w:sz w:val="21"/>
                <w:szCs w:val="21"/>
              </w:rPr>
              <w:t>Selbstevaluierung</w:t>
            </w:r>
            <w:r w:rsidR="00817938" w:rsidRPr="00215586">
              <w:rPr>
                <w:rFonts w:ascii="Calibri Light" w:hAnsi="Calibri Light"/>
                <w:bCs/>
                <w:i/>
                <w:sz w:val="21"/>
                <w:szCs w:val="21"/>
              </w:rPr>
              <w:t>en</w:t>
            </w:r>
            <w:r w:rsidRPr="00215586">
              <w:rPr>
                <w:rFonts w:ascii="Calibri Light" w:hAnsi="Calibri Light"/>
                <w:bCs/>
                <w:i/>
                <w:sz w:val="21"/>
                <w:szCs w:val="21"/>
              </w:rPr>
              <w:t xml:space="preserve">, Workshops &amp; Trainings, Individuelle </w:t>
            </w:r>
            <w:r w:rsidR="00817938" w:rsidRPr="00215586">
              <w:rPr>
                <w:rFonts w:ascii="Calibri Light" w:hAnsi="Calibri Light"/>
                <w:bCs/>
                <w:i/>
                <w:sz w:val="21"/>
                <w:szCs w:val="21"/>
              </w:rPr>
              <w:t xml:space="preserve">Abfallanalysen und </w:t>
            </w:r>
            <w:r w:rsidRPr="00215586">
              <w:rPr>
                <w:rFonts w:ascii="Calibri Light" w:hAnsi="Calibri Light"/>
                <w:bCs/>
                <w:i/>
                <w:sz w:val="21"/>
                <w:szCs w:val="21"/>
              </w:rPr>
              <w:t>Coachings</w:t>
            </w:r>
          </w:p>
        </w:tc>
      </w:tr>
    </w:tbl>
    <w:p w:rsidR="00C91118" w:rsidRDefault="00C91118"/>
    <w:p w:rsidR="00533444" w:rsidRPr="00902F05" w:rsidRDefault="00533444" w:rsidP="00533444">
      <w:pPr>
        <w:pStyle w:val="Listenabsatz"/>
        <w:numPr>
          <w:ilvl w:val="0"/>
          <w:numId w:val="5"/>
        </w:numPr>
        <w:spacing w:before="120" w:after="60"/>
        <w:rPr>
          <w:b/>
          <w:bCs/>
          <w:color w:val="C45911" w:themeColor="accent2" w:themeShade="BF"/>
          <w:sz w:val="30"/>
          <w:szCs w:val="30"/>
        </w:rPr>
      </w:pPr>
      <w:r w:rsidRPr="00902F05">
        <w:rPr>
          <w:b/>
          <w:bCs/>
          <w:color w:val="C45911" w:themeColor="accent2" w:themeShade="BF"/>
          <w:sz w:val="30"/>
          <w:szCs w:val="30"/>
        </w:rPr>
        <w:lastRenderedPageBreak/>
        <w:t xml:space="preserve">Textbausteine auf </w:t>
      </w:r>
      <w:r>
        <w:rPr>
          <w:b/>
          <w:bCs/>
          <w:color w:val="C45911" w:themeColor="accent2" w:themeShade="BF"/>
          <w:sz w:val="30"/>
          <w:szCs w:val="30"/>
        </w:rPr>
        <w:t>Standort</w:t>
      </w:r>
      <w:r w:rsidRPr="00902F05">
        <w:rPr>
          <w:b/>
          <w:bCs/>
          <w:color w:val="C45911" w:themeColor="accent2" w:themeShade="BF"/>
          <w:sz w:val="30"/>
          <w:szCs w:val="30"/>
        </w:rPr>
        <w:t>ebene</w:t>
      </w:r>
      <w:r>
        <w:rPr>
          <w:b/>
          <w:bCs/>
          <w:color w:val="C45911" w:themeColor="accent2" w:themeShade="BF"/>
          <w:sz w:val="30"/>
          <w:szCs w:val="30"/>
        </w:rPr>
        <w:t>:</w:t>
      </w:r>
    </w:p>
    <w:tbl>
      <w:tblPr>
        <w:tblStyle w:val="Tabellenraster"/>
        <w:tblW w:w="0" w:type="auto"/>
        <w:tblLook w:val="04A0" w:firstRow="1" w:lastRow="0" w:firstColumn="1" w:lastColumn="0" w:noHBand="0" w:noVBand="1"/>
      </w:tblPr>
      <w:tblGrid>
        <w:gridCol w:w="9062"/>
      </w:tblGrid>
      <w:tr w:rsidR="00533444" w:rsidTr="00670D1F">
        <w:tc>
          <w:tcPr>
            <w:tcW w:w="9062" w:type="dxa"/>
            <w:shd w:val="clear" w:color="auto" w:fill="F7CAAC" w:themeFill="accent2" w:themeFillTint="66"/>
          </w:tcPr>
          <w:p w:rsidR="00533444" w:rsidRPr="00C91118" w:rsidRDefault="00533444" w:rsidP="00533444">
            <w:pPr>
              <w:spacing w:before="120" w:after="60"/>
              <w:jc w:val="center"/>
              <w:rPr>
                <w:b/>
              </w:rPr>
            </w:pPr>
            <w:r w:rsidRPr="00C91118">
              <w:rPr>
                <w:b/>
              </w:rPr>
              <w:t>Newsmeldung zum Start des Programms</w:t>
            </w:r>
          </w:p>
        </w:tc>
      </w:tr>
      <w:tr w:rsidR="00533444" w:rsidTr="00670D1F">
        <w:tc>
          <w:tcPr>
            <w:tcW w:w="9062" w:type="dxa"/>
            <w:shd w:val="clear" w:color="auto" w:fill="EDEDED" w:themeFill="accent3" w:themeFillTint="33"/>
          </w:tcPr>
          <w:p w:rsidR="00533444" w:rsidRDefault="00533444" w:rsidP="00670D1F">
            <w:r>
              <w:t>Für Aushänge, Tischaufsteller, News auf Bildschirmen, Newsletter, Rundschreiben etc.</w:t>
            </w:r>
          </w:p>
        </w:tc>
      </w:tr>
      <w:tr w:rsidR="00533444" w:rsidTr="00670D1F">
        <w:tc>
          <w:tcPr>
            <w:tcW w:w="9062" w:type="dxa"/>
          </w:tcPr>
          <w:p w:rsidR="00533444" w:rsidRDefault="00533444" w:rsidP="00670D1F">
            <w:pPr>
              <w:spacing w:before="120" w:after="60"/>
              <w:rPr>
                <w:b/>
              </w:rPr>
            </w:pPr>
            <w:r w:rsidRPr="00870E67">
              <w:rPr>
                <w:rFonts w:ascii="Calibri Light" w:hAnsi="Calibri Light"/>
                <w:b/>
                <w:highlight w:val="yellow"/>
              </w:rPr>
              <w:t>[</w:t>
            </w:r>
            <w:r>
              <w:rPr>
                <w:rFonts w:ascii="Calibri Light" w:hAnsi="Calibri Light"/>
                <w:b/>
                <w:highlight w:val="yellow"/>
              </w:rPr>
              <w:t>Standortname</w:t>
            </w:r>
            <w:r w:rsidRPr="00870E67">
              <w:rPr>
                <w:rFonts w:ascii="Calibri Light" w:hAnsi="Calibri Light"/>
                <w:b/>
                <w:highlight w:val="yellow"/>
              </w:rPr>
              <w:t>]</w:t>
            </w:r>
            <w:r w:rsidRPr="00870E67">
              <w:rPr>
                <w:b/>
              </w:rPr>
              <w:t xml:space="preserve"> </w:t>
            </w:r>
            <w:r>
              <w:rPr>
                <w:b/>
              </w:rPr>
              <w:t xml:space="preserve">nimmt an Programm zur Reduktion von </w:t>
            </w:r>
            <w:r w:rsidRPr="00870E67">
              <w:rPr>
                <w:b/>
              </w:rPr>
              <w:t>Lebensmittelabfall</w:t>
            </w:r>
            <w:r>
              <w:rPr>
                <w:b/>
              </w:rPr>
              <w:t xml:space="preserve"> teil</w:t>
            </w:r>
          </w:p>
          <w:p w:rsidR="00533444" w:rsidRDefault="00533444" w:rsidP="003D05CB">
            <w:r>
              <w:rPr>
                <w:rFonts w:ascii="Calibri Light" w:hAnsi="Calibri Light"/>
                <w:i/>
              </w:rPr>
              <w:t xml:space="preserve">In Partnerschaft mit der Initiative United Against Waste nimmt </w:t>
            </w:r>
            <w:r w:rsidRPr="00533444">
              <w:rPr>
                <w:rFonts w:ascii="Calibri Light" w:hAnsi="Calibri Light"/>
                <w:i/>
                <w:highlight w:val="yellow"/>
              </w:rPr>
              <w:t>unser Küchenstandort (bzw. unser Betriebsrestaur</w:t>
            </w:r>
            <w:r w:rsidR="003D05CB">
              <w:rPr>
                <w:rFonts w:ascii="Calibri Light" w:hAnsi="Calibri Light"/>
                <w:i/>
                <w:highlight w:val="yellow"/>
              </w:rPr>
              <w:t>ant</w:t>
            </w:r>
            <w:r w:rsidRPr="00533444">
              <w:rPr>
                <w:rFonts w:ascii="Calibri Light" w:hAnsi="Calibri Light"/>
                <w:i/>
                <w:highlight w:val="yellow"/>
              </w:rPr>
              <w:t xml:space="preserve"> / unser Krankenhaus / unsere Pflegeeinrichtung etc.)</w:t>
            </w:r>
            <w:r>
              <w:rPr>
                <w:rFonts w:ascii="Calibri Light" w:hAnsi="Calibri Light"/>
                <w:i/>
              </w:rPr>
              <w:t xml:space="preserve"> an einem branchenweiten Programm zur Dauerbeobachtung und Reduktion von Lebensmittelabfall teil. Damit wollen wir einen wichtigen Beitrag zum Umweltschutz sowie zur Wertschätzung unserer aufwändig hergestellten Nahrungsmittel leisten.</w:t>
            </w:r>
          </w:p>
        </w:tc>
      </w:tr>
      <w:tr w:rsidR="00533444" w:rsidTr="00670D1F">
        <w:tc>
          <w:tcPr>
            <w:tcW w:w="9062" w:type="dxa"/>
            <w:shd w:val="clear" w:color="auto" w:fill="F7CAAC" w:themeFill="accent2" w:themeFillTint="66"/>
          </w:tcPr>
          <w:p w:rsidR="00533444" w:rsidRPr="00C91118" w:rsidRDefault="00533444" w:rsidP="00670D1F">
            <w:pPr>
              <w:spacing w:before="120" w:after="60"/>
              <w:jc w:val="center"/>
              <w:rPr>
                <w:b/>
              </w:rPr>
            </w:pPr>
            <w:r w:rsidRPr="00C91118">
              <w:rPr>
                <w:b/>
              </w:rPr>
              <w:t xml:space="preserve">Newsmeldung für </w:t>
            </w:r>
            <w:proofErr w:type="spellStart"/>
            <w:r w:rsidRPr="00C91118">
              <w:rPr>
                <w:b/>
              </w:rPr>
              <w:t>Social</w:t>
            </w:r>
            <w:proofErr w:type="spellEnd"/>
            <w:r w:rsidRPr="00C91118">
              <w:rPr>
                <w:b/>
              </w:rPr>
              <w:t xml:space="preserve"> Media</w:t>
            </w:r>
            <w:r>
              <w:rPr>
                <w:b/>
              </w:rPr>
              <w:t xml:space="preserve"> – Neue Partner</w:t>
            </w:r>
          </w:p>
        </w:tc>
      </w:tr>
      <w:tr w:rsidR="00533444" w:rsidRPr="00DB1763" w:rsidTr="00670D1F">
        <w:tc>
          <w:tcPr>
            <w:tcW w:w="9062" w:type="dxa"/>
            <w:shd w:val="clear" w:color="auto" w:fill="EDEDED" w:themeFill="accent3" w:themeFillTint="33"/>
          </w:tcPr>
          <w:p w:rsidR="00533444" w:rsidRPr="00C91118" w:rsidRDefault="00533444" w:rsidP="00670D1F">
            <w:pPr>
              <w:rPr>
                <w:lang w:val="en-US"/>
              </w:rPr>
            </w:pPr>
            <w:proofErr w:type="spellStart"/>
            <w:r w:rsidRPr="00C91118">
              <w:rPr>
                <w:lang w:val="en-US"/>
              </w:rPr>
              <w:t>z.B</w:t>
            </w:r>
            <w:proofErr w:type="spellEnd"/>
            <w:r w:rsidRPr="00C91118">
              <w:rPr>
                <w:lang w:val="en-US"/>
              </w:rPr>
              <w:t>. Facebook, Twitter etc.</w:t>
            </w:r>
          </w:p>
        </w:tc>
      </w:tr>
      <w:tr w:rsidR="00533444" w:rsidTr="00670D1F">
        <w:tc>
          <w:tcPr>
            <w:tcW w:w="9062" w:type="dxa"/>
          </w:tcPr>
          <w:p w:rsidR="00533444" w:rsidRDefault="00533444" w:rsidP="00533444">
            <w:r>
              <w:t>Siehe Textbausteine auf Betreiberebene (Punkt 2)</w:t>
            </w:r>
          </w:p>
        </w:tc>
      </w:tr>
    </w:tbl>
    <w:p w:rsidR="000914FB" w:rsidRPr="0052501E" w:rsidRDefault="000914FB" w:rsidP="00533444">
      <w:pPr>
        <w:rPr>
          <w:sz w:val="8"/>
          <w:szCs w:val="8"/>
        </w:rPr>
      </w:pPr>
    </w:p>
    <w:p w:rsidR="00817938" w:rsidRPr="00902F05" w:rsidRDefault="00817938" w:rsidP="00817938">
      <w:pPr>
        <w:pStyle w:val="Listenabsatz"/>
        <w:numPr>
          <w:ilvl w:val="0"/>
          <w:numId w:val="5"/>
        </w:numPr>
        <w:spacing w:before="120" w:after="60"/>
        <w:rPr>
          <w:b/>
          <w:bCs/>
          <w:color w:val="C45911" w:themeColor="accent2" w:themeShade="BF"/>
          <w:sz w:val="30"/>
          <w:szCs w:val="30"/>
        </w:rPr>
      </w:pPr>
      <w:r>
        <w:rPr>
          <w:b/>
          <w:bCs/>
          <w:color w:val="C45911" w:themeColor="accent2" w:themeShade="BF"/>
          <w:sz w:val="30"/>
          <w:szCs w:val="30"/>
        </w:rPr>
        <w:t>Foto- und Bildmaterial:</w:t>
      </w:r>
    </w:p>
    <w:tbl>
      <w:tblPr>
        <w:tblStyle w:val="Tabellenraster"/>
        <w:tblW w:w="9067" w:type="dxa"/>
        <w:tblLayout w:type="fixed"/>
        <w:tblLook w:val="04A0" w:firstRow="1" w:lastRow="0" w:firstColumn="1" w:lastColumn="0" w:noHBand="0" w:noVBand="1"/>
      </w:tblPr>
      <w:tblGrid>
        <w:gridCol w:w="4531"/>
        <w:gridCol w:w="4536"/>
      </w:tblGrid>
      <w:tr w:rsidR="0098152C" w:rsidTr="00937959">
        <w:trPr>
          <w:trHeight w:val="2862"/>
        </w:trPr>
        <w:tc>
          <w:tcPr>
            <w:tcW w:w="4531" w:type="dxa"/>
          </w:tcPr>
          <w:p w:rsidR="0098152C" w:rsidRDefault="0098152C" w:rsidP="00C123C2">
            <w:pPr>
              <w:rPr>
                <w:noProof/>
                <w:lang w:eastAsia="de-AT"/>
              </w:rPr>
            </w:pPr>
            <w:r w:rsidRPr="007A5444">
              <w:rPr>
                <w:noProof/>
                <w:lang w:eastAsia="de-AT"/>
              </w:rPr>
              <w:drawing>
                <wp:inline distT="0" distB="0" distL="0" distR="0" wp14:anchorId="55D40AE8" wp14:editId="42B35194">
                  <wp:extent cx="2500122" cy="166050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8189" cy="1665860"/>
                          </a:xfrm>
                          <a:prstGeom prst="rect">
                            <a:avLst/>
                          </a:prstGeom>
                          <a:noFill/>
                          <a:ln>
                            <a:noFill/>
                          </a:ln>
                        </pic:spPr>
                      </pic:pic>
                    </a:graphicData>
                  </a:graphic>
                </wp:inline>
              </w:drawing>
            </w:r>
          </w:p>
          <w:p w:rsidR="00D27F91" w:rsidRPr="00C123C2" w:rsidRDefault="00DB1763">
            <w:pPr>
              <w:rPr>
                <w:noProof/>
                <w:lang w:eastAsia="de-AT"/>
              </w:rPr>
            </w:pPr>
            <w:hyperlink r:id="rId12" w:history="1">
              <w:r w:rsidR="000914FB" w:rsidRPr="00C123C2">
                <w:rPr>
                  <w:rStyle w:val="Hyperlink"/>
                  <w:noProof/>
                  <w:lang w:eastAsia="de-AT"/>
                </w:rPr>
                <w:t>Zum Download</w:t>
              </w:r>
            </w:hyperlink>
            <w:r w:rsidR="000914FB" w:rsidRPr="00C123C2">
              <w:rPr>
                <w:noProof/>
                <w:lang w:eastAsia="de-AT"/>
              </w:rPr>
              <w:t xml:space="preserve"> </w:t>
            </w:r>
          </w:p>
          <w:p w:rsidR="00C123C2" w:rsidRPr="000914FB" w:rsidRDefault="00C123C2">
            <w:pPr>
              <w:rPr>
                <w:noProof/>
                <w:sz w:val="18"/>
                <w:lang w:eastAsia="de-AT"/>
              </w:rPr>
            </w:pPr>
            <w:r>
              <w:rPr>
                <w:noProof/>
                <w:sz w:val="18"/>
                <w:lang w:eastAsia="de-AT"/>
              </w:rPr>
              <w:t>© Shutterstock/</w:t>
            </w:r>
            <w:r w:rsidRPr="00C123C2">
              <w:rPr>
                <w:noProof/>
                <w:sz w:val="18"/>
                <w:lang w:eastAsia="de-AT"/>
              </w:rPr>
              <w:t>patrisyu</w:t>
            </w:r>
          </w:p>
        </w:tc>
        <w:tc>
          <w:tcPr>
            <w:tcW w:w="4536" w:type="dxa"/>
          </w:tcPr>
          <w:p w:rsidR="0098152C" w:rsidRPr="00D27F91" w:rsidRDefault="0098152C" w:rsidP="00C123C2">
            <w:pPr>
              <w:rPr>
                <w:noProof/>
                <w:sz w:val="18"/>
                <w:lang w:eastAsia="de-AT"/>
              </w:rPr>
            </w:pPr>
            <w:r w:rsidRPr="00D27F91">
              <w:rPr>
                <w:noProof/>
                <w:sz w:val="18"/>
                <w:lang w:eastAsia="de-AT"/>
              </w:rPr>
              <w:drawing>
                <wp:inline distT="0" distB="0" distL="0" distR="0" wp14:anchorId="1FF28D22" wp14:editId="371D1E4E">
                  <wp:extent cx="2477558" cy="1652966"/>
                  <wp:effectExtent l="0" t="0" r="0" b="4445"/>
                  <wp:docPr id="16" name="Grafik 16" descr="T:\Projekte\Kunden\United Against Waste\5. Web &amp; Direct Marketing\02 Fotos &amp; Bildmaterial für UAW\CF1_6018_(C) Christian Fürth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rojekte\Kunden\United Against Waste\5. Web &amp; Direct Marketing\02 Fotos &amp; Bildmaterial für UAW\CF1_6018_(C) Christian Fürthn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7319" cy="1672822"/>
                          </a:xfrm>
                          <a:prstGeom prst="rect">
                            <a:avLst/>
                          </a:prstGeom>
                          <a:noFill/>
                          <a:ln>
                            <a:noFill/>
                          </a:ln>
                        </pic:spPr>
                      </pic:pic>
                    </a:graphicData>
                  </a:graphic>
                </wp:inline>
              </w:drawing>
            </w:r>
          </w:p>
          <w:p w:rsidR="00D27F91" w:rsidRPr="00C123C2" w:rsidRDefault="00DB1763">
            <w:pPr>
              <w:rPr>
                <w:rStyle w:val="Hyperlink"/>
                <w:noProof/>
                <w:lang w:eastAsia="de-AT"/>
              </w:rPr>
            </w:pPr>
            <w:hyperlink r:id="rId14" w:history="1">
              <w:r w:rsidR="000914FB" w:rsidRPr="00C123C2">
                <w:rPr>
                  <w:rStyle w:val="Hyperlink"/>
                  <w:noProof/>
                  <w:lang w:eastAsia="de-AT"/>
                </w:rPr>
                <w:t>Zum Download</w:t>
              </w:r>
            </w:hyperlink>
          </w:p>
          <w:p w:rsidR="00C123C2" w:rsidRPr="00D27F91" w:rsidRDefault="00C123C2">
            <w:pPr>
              <w:rPr>
                <w:noProof/>
                <w:sz w:val="18"/>
                <w:lang w:eastAsia="de-AT"/>
              </w:rPr>
            </w:pPr>
            <w:r>
              <w:rPr>
                <w:noProof/>
                <w:sz w:val="18"/>
                <w:lang w:eastAsia="de-AT"/>
              </w:rPr>
              <w:t xml:space="preserve">© Christian </w:t>
            </w:r>
            <w:r w:rsidRPr="00C123C2">
              <w:rPr>
                <w:noProof/>
                <w:sz w:val="18"/>
                <w:lang w:eastAsia="de-AT"/>
              </w:rPr>
              <w:t>Fürthner</w:t>
            </w:r>
          </w:p>
        </w:tc>
      </w:tr>
      <w:tr w:rsidR="00AE0538" w:rsidTr="00937959">
        <w:trPr>
          <w:trHeight w:val="2906"/>
        </w:trPr>
        <w:tc>
          <w:tcPr>
            <w:tcW w:w="4531" w:type="dxa"/>
          </w:tcPr>
          <w:p w:rsidR="00AE0538" w:rsidRPr="00D27F91" w:rsidRDefault="00AE0538" w:rsidP="00C123C2">
            <w:pPr>
              <w:rPr>
                <w:sz w:val="18"/>
              </w:rPr>
            </w:pPr>
            <w:r w:rsidRPr="00D27F91">
              <w:rPr>
                <w:noProof/>
                <w:sz w:val="18"/>
                <w:lang w:eastAsia="de-AT"/>
              </w:rPr>
              <w:drawing>
                <wp:inline distT="0" distB="0" distL="0" distR="0" wp14:anchorId="7D5465CB" wp14:editId="29D22352">
                  <wp:extent cx="2479532" cy="1653022"/>
                  <wp:effectExtent l="0" t="0" r="0" b="4445"/>
                  <wp:docPr id="6" name="Grafik 6" descr="T:\Projekte\Kunden\United Against Waste\5. Web &amp; Direct Marketing\02 Fotos &amp; Bildmaterial für UAW\Shutterstock Fotos\shutterstock_220348633_Spectral-Design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rojekte\Kunden\United Against Waste\5. Web &amp; Direct Marketing\02 Fotos &amp; Bildmaterial für UAW\Shutterstock Fotos\shutterstock_220348633_Spectral-Design_r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6193" cy="1664130"/>
                          </a:xfrm>
                          <a:prstGeom prst="rect">
                            <a:avLst/>
                          </a:prstGeom>
                          <a:noFill/>
                          <a:ln>
                            <a:noFill/>
                          </a:ln>
                        </pic:spPr>
                      </pic:pic>
                    </a:graphicData>
                  </a:graphic>
                </wp:inline>
              </w:drawing>
            </w:r>
          </w:p>
          <w:p w:rsidR="00D27F91" w:rsidRPr="003D05CB" w:rsidRDefault="00DB1763">
            <w:pPr>
              <w:rPr>
                <w:rStyle w:val="Hyperlink"/>
                <w:lang w:val="en-GB"/>
              </w:rPr>
            </w:pPr>
            <w:hyperlink r:id="rId16" w:history="1">
              <w:proofErr w:type="spellStart"/>
              <w:r w:rsidR="000914FB" w:rsidRPr="003D05CB">
                <w:rPr>
                  <w:rStyle w:val="Hyperlink"/>
                  <w:lang w:val="en-GB"/>
                </w:rPr>
                <w:t>Zum</w:t>
              </w:r>
              <w:proofErr w:type="spellEnd"/>
              <w:r w:rsidR="000914FB" w:rsidRPr="003D05CB">
                <w:rPr>
                  <w:rStyle w:val="Hyperlink"/>
                  <w:lang w:val="en-GB"/>
                </w:rPr>
                <w:t xml:space="preserve"> Download</w:t>
              </w:r>
            </w:hyperlink>
          </w:p>
          <w:p w:rsidR="00C123C2" w:rsidRPr="003D05CB" w:rsidRDefault="00C123C2">
            <w:pPr>
              <w:rPr>
                <w:sz w:val="18"/>
                <w:lang w:val="en-GB"/>
              </w:rPr>
            </w:pPr>
            <w:r w:rsidRPr="003D05CB">
              <w:rPr>
                <w:sz w:val="18"/>
                <w:lang w:val="en-GB"/>
              </w:rPr>
              <w:t xml:space="preserve">© </w:t>
            </w:r>
            <w:r w:rsidRPr="003D05CB">
              <w:rPr>
                <w:noProof/>
                <w:sz w:val="18"/>
                <w:lang w:val="en-GB" w:eastAsia="de-AT"/>
              </w:rPr>
              <w:t>Shutterstock/</w:t>
            </w:r>
            <w:r w:rsidRPr="003D05CB">
              <w:rPr>
                <w:sz w:val="18"/>
                <w:lang w:val="en-GB"/>
              </w:rPr>
              <w:t>Spectral Design</w:t>
            </w:r>
          </w:p>
        </w:tc>
        <w:tc>
          <w:tcPr>
            <w:tcW w:w="4536" w:type="dxa"/>
          </w:tcPr>
          <w:p w:rsidR="00AE0538" w:rsidRPr="00D27F91" w:rsidRDefault="00AE0538" w:rsidP="00C123C2">
            <w:pPr>
              <w:rPr>
                <w:sz w:val="18"/>
              </w:rPr>
            </w:pPr>
            <w:r w:rsidRPr="00D27F91">
              <w:rPr>
                <w:noProof/>
                <w:sz w:val="18"/>
                <w:lang w:eastAsia="de-AT"/>
              </w:rPr>
              <w:drawing>
                <wp:inline distT="0" distB="0" distL="0" distR="0" wp14:anchorId="268545BC" wp14:editId="61D0F830">
                  <wp:extent cx="2585740" cy="1668652"/>
                  <wp:effectExtent l="0" t="0" r="5080" b="8255"/>
                  <wp:docPr id="9" name="Grafik 9" descr="T:\Projekte\Kunden\United Against Waste\5. Web &amp; Direct Marketing\02 Fotos &amp; Bildmaterial für UAW\Shutterstock Fotos\shutterstock_223536040_dio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ojekte\Kunden\United Against Waste\5. Web &amp; Direct Marketing\02 Fotos &amp; Bildmaterial für UAW\Shutterstock Fotos\shutterstock_223536040_dio50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3763" cy="1699642"/>
                          </a:xfrm>
                          <a:prstGeom prst="rect">
                            <a:avLst/>
                          </a:prstGeom>
                          <a:noFill/>
                          <a:ln>
                            <a:noFill/>
                          </a:ln>
                        </pic:spPr>
                      </pic:pic>
                    </a:graphicData>
                  </a:graphic>
                </wp:inline>
              </w:drawing>
            </w:r>
          </w:p>
          <w:p w:rsidR="00D27F91" w:rsidRPr="00C123C2" w:rsidRDefault="00DB1763">
            <w:pPr>
              <w:rPr>
                <w:rStyle w:val="Hyperlink"/>
              </w:rPr>
            </w:pPr>
            <w:hyperlink r:id="rId18" w:history="1">
              <w:r w:rsidR="000914FB" w:rsidRPr="00C123C2">
                <w:rPr>
                  <w:rStyle w:val="Hyperlink"/>
                </w:rPr>
                <w:t>Zum Download</w:t>
              </w:r>
            </w:hyperlink>
          </w:p>
          <w:p w:rsidR="00C123C2" w:rsidRPr="00D27F91" w:rsidRDefault="00C123C2">
            <w:pPr>
              <w:rPr>
                <w:sz w:val="18"/>
              </w:rPr>
            </w:pPr>
            <w:r>
              <w:rPr>
                <w:sz w:val="18"/>
              </w:rPr>
              <w:t xml:space="preserve">© </w:t>
            </w:r>
            <w:r>
              <w:rPr>
                <w:noProof/>
                <w:sz w:val="18"/>
                <w:lang w:eastAsia="de-AT"/>
              </w:rPr>
              <w:t>Shutterstock/</w:t>
            </w:r>
            <w:r w:rsidRPr="00C123C2">
              <w:rPr>
                <w:sz w:val="18"/>
              </w:rPr>
              <w:t>dio5050</w:t>
            </w:r>
          </w:p>
        </w:tc>
      </w:tr>
      <w:tr w:rsidR="00AE0538" w:rsidRPr="00DB1763" w:rsidTr="00502AD2">
        <w:tc>
          <w:tcPr>
            <w:tcW w:w="4531" w:type="dxa"/>
          </w:tcPr>
          <w:p w:rsidR="00D27F91" w:rsidRPr="00C123C2" w:rsidRDefault="000914FB" w:rsidP="00C123C2">
            <w:pPr>
              <w:rPr>
                <w:rStyle w:val="Hyperlink"/>
              </w:rPr>
            </w:pPr>
            <w:r w:rsidRPr="00C9646C">
              <w:rPr>
                <w:noProof/>
                <w:lang w:eastAsia="de-AT"/>
              </w:rPr>
              <w:drawing>
                <wp:anchor distT="0" distB="0" distL="114300" distR="114300" simplePos="0" relativeHeight="251661312" behindDoc="0" locked="0" layoutInCell="1" allowOverlap="1">
                  <wp:simplePos x="0" y="0"/>
                  <wp:positionH relativeFrom="column">
                    <wp:posOffset>45827</wp:posOffset>
                  </wp:positionH>
                  <wp:positionV relativeFrom="paragraph">
                    <wp:posOffset>9417</wp:posOffset>
                  </wp:positionV>
                  <wp:extent cx="2605608" cy="1734356"/>
                  <wp:effectExtent l="0" t="0" r="4445" b="0"/>
                  <wp:wrapTopAndBottom/>
                  <wp:docPr id="5" name="Grafik 5" descr="T:\Projekte\Kunden\United Against Waste\5. Web &amp; Direct Marketing\02 Fotos &amp; Bildmaterial für UAW\Shutterstock Fotos\shutterstock_409049323_gpointst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rojekte\Kunden\United Against Waste\5. Web &amp; Direct Marketing\02 Fotos &amp; Bildmaterial für UAW\Shutterstock Fotos\shutterstock_409049323_gpointstudi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5608" cy="1734356"/>
                          </a:xfrm>
                          <a:prstGeom prst="rect">
                            <a:avLst/>
                          </a:prstGeom>
                          <a:noFill/>
                          <a:ln>
                            <a:noFill/>
                          </a:ln>
                        </pic:spPr>
                      </pic:pic>
                    </a:graphicData>
                  </a:graphic>
                </wp:anchor>
              </w:drawing>
            </w:r>
            <w:hyperlink r:id="rId20" w:history="1">
              <w:r w:rsidRPr="00C123C2">
                <w:rPr>
                  <w:rStyle w:val="Hyperlink"/>
                </w:rPr>
                <w:t>Zum Download</w:t>
              </w:r>
            </w:hyperlink>
          </w:p>
          <w:p w:rsidR="00C123C2" w:rsidRPr="00D27F91" w:rsidRDefault="00C123C2" w:rsidP="00C123C2">
            <w:pPr>
              <w:rPr>
                <w:sz w:val="18"/>
              </w:rPr>
            </w:pPr>
            <w:r>
              <w:rPr>
                <w:sz w:val="18"/>
              </w:rPr>
              <w:t xml:space="preserve">© </w:t>
            </w:r>
            <w:r>
              <w:rPr>
                <w:noProof/>
                <w:sz w:val="18"/>
                <w:lang w:eastAsia="de-AT"/>
              </w:rPr>
              <w:t>Shutterstock/</w:t>
            </w:r>
            <w:proofErr w:type="spellStart"/>
            <w:r w:rsidRPr="00C123C2">
              <w:rPr>
                <w:sz w:val="18"/>
              </w:rPr>
              <w:t>gpointstudio</w:t>
            </w:r>
            <w:proofErr w:type="spellEnd"/>
          </w:p>
        </w:tc>
        <w:tc>
          <w:tcPr>
            <w:tcW w:w="4536" w:type="dxa"/>
          </w:tcPr>
          <w:p w:rsidR="00AE0538" w:rsidRDefault="00AE0538" w:rsidP="00C123C2">
            <w:r w:rsidRPr="00AE0538">
              <w:rPr>
                <w:noProof/>
                <w:lang w:eastAsia="de-AT"/>
              </w:rPr>
              <w:drawing>
                <wp:inline distT="0" distB="0" distL="0" distR="0">
                  <wp:extent cx="2586602" cy="1720760"/>
                  <wp:effectExtent l="0" t="0" r="4445" b="0"/>
                  <wp:docPr id="1" name="Grafik 1" descr="T:\Projekte\Kunden\United Against Waste\5. Web &amp; Direct Marketing\02 Fotos &amp; Bildmaterial für UAW\Shutterstock Fotos\shutterstock_102757664_CandyBox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rojekte\Kunden\United Against Waste\5. Web &amp; Direct Marketing\02 Fotos &amp; Bildmaterial für UAW\Shutterstock Fotos\shutterstock_102757664_CandyBox Image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5277" cy="1739836"/>
                          </a:xfrm>
                          <a:prstGeom prst="rect">
                            <a:avLst/>
                          </a:prstGeom>
                          <a:noFill/>
                          <a:ln>
                            <a:noFill/>
                          </a:ln>
                        </pic:spPr>
                      </pic:pic>
                    </a:graphicData>
                  </a:graphic>
                </wp:inline>
              </w:drawing>
            </w:r>
          </w:p>
          <w:p w:rsidR="00D27F91" w:rsidRPr="003D05CB" w:rsidRDefault="00DB1763">
            <w:pPr>
              <w:rPr>
                <w:rStyle w:val="Hyperlink"/>
                <w:lang w:val="en-GB"/>
              </w:rPr>
            </w:pPr>
            <w:hyperlink r:id="rId22" w:history="1">
              <w:proofErr w:type="spellStart"/>
              <w:r w:rsidR="000914FB" w:rsidRPr="003D05CB">
                <w:rPr>
                  <w:rStyle w:val="Hyperlink"/>
                  <w:lang w:val="en-GB"/>
                </w:rPr>
                <w:t>Zum</w:t>
              </w:r>
              <w:proofErr w:type="spellEnd"/>
              <w:r w:rsidR="000914FB" w:rsidRPr="003D05CB">
                <w:rPr>
                  <w:rStyle w:val="Hyperlink"/>
                  <w:lang w:val="en-GB"/>
                </w:rPr>
                <w:t xml:space="preserve"> Download</w:t>
              </w:r>
            </w:hyperlink>
          </w:p>
          <w:p w:rsidR="00C123C2" w:rsidRPr="003D05CB" w:rsidRDefault="00C123C2">
            <w:pPr>
              <w:rPr>
                <w:sz w:val="18"/>
                <w:lang w:val="en-GB"/>
              </w:rPr>
            </w:pPr>
            <w:r w:rsidRPr="003D05CB">
              <w:rPr>
                <w:sz w:val="18"/>
                <w:lang w:val="en-GB"/>
              </w:rPr>
              <w:t xml:space="preserve">© </w:t>
            </w:r>
            <w:r w:rsidRPr="003D05CB">
              <w:rPr>
                <w:noProof/>
                <w:sz w:val="18"/>
                <w:lang w:val="en-GB" w:eastAsia="de-AT"/>
              </w:rPr>
              <w:t>Shutterstock/</w:t>
            </w:r>
            <w:proofErr w:type="spellStart"/>
            <w:r w:rsidRPr="003D05CB">
              <w:rPr>
                <w:sz w:val="18"/>
                <w:lang w:val="en-GB"/>
              </w:rPr>
              <w:t>CandyBox</w:t>
            </w:r>
            <w:proofErr w:type="spellEnd"/>
            <w:r w:rsidRPr="003D05CB">
              <w:rPr>
                <w:sz w:val="18"/>
                <w:lang w:val="en-GB"/>
              </w:rPr>
              <w:t xml:space="preserve"> Images</w:t>
            </w:r>
          </w:p>
        </w:tc>
      </w:tr>
      <w:tr w:rsidR="00AE0538" w:rsidRPr="00DB1763" w:rsidTr="00150C17">
        <w:trPr>
          <w:trHeight w:val="3104"/>
        </w:trPr>
        <w:tc>
          <w:tcPr>
            <w:tcW w:w="4531" w:type="dxa"/>
          </w:tcPr>
          <w:p w:rsidR="00D27F91" w:rsidRPr="003D05CB" w:rsidRDefault="000B5538" w:rsidP="00C123C2">
            <w:pPr>
              <w:rPr>
                <w:rStyle w:val="Hyperlink"/>
                <w:lang w:val="en-GB"/>
              </w:rPr>
            </w:pPr>
            <w:r w:rsidRPr="00C123C2">
              <w:rPr>
                <w:noProof/>
                <w:lang w:eastAsia="de-AT"/>
              </w:rPr>
              <w:drawing>
                <wp:anchor distT="0" distB="0" distL="114300" distR="114300" simplePos="0" relativeHeight="251662336" behindDoc="0" locked="0" layoutInCell="1" allowOverlap="1">
                  <wp:simplePos x="0" y="0"/>
                  <wp:positionH relativeFrom="column">
                    <wp:posOffset>36195</wp:posOffset>
                  </wp:positionH>
                  <wp:positionV relativeFrom="paragraph">
                    <wp:posOffset>0</wp:posOffset>
                  </wp:positionV>
                  <wp:extent cx="2613646" cy="1742956"/>
                  <wp:effectExtent l="0" t="0" r="0" b="0"/>
                  <wp:wrapSquare wrapText="bothSides"/>
                  <wp:docPr id="3" name="Grafik 3" descr="T:\Projekte\Kunden\United Against Waste\5. Web &amp; Direct Marketing\02 Fotos &amp; Bildmaterial für UAW\Shutterstock Fotos\shutterstock_125081183_Monkey Business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rojekte\Kunden\United Against Waste\5. Web &amp; Direct Marketing\02 Fotos &amp; Bildmaterial für UAW\Shutterstock Fotos\shutterstock_125081183_Monkey Business Imag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3646" cy="1742956"/>
                          </a:xfrm>
                          <a:prstGeom prst="rect">
                            <a:avLst/>
                          </a:prstGeom>
                          <a:noFill/>
                          <a:ln>
                            <a:noFill/>
                          </a:ln>
                        </pic:spPr>
                      </pic:pic>
                    </a:graphicData>
                  </a:graphic>
                </wp:anchor>
              </w:drawing>
            </w:r>
            <w:hyperlink r:id="rId24" w:history="1">
              <w:proofErr w:type="spellStart"/>
              <w:r w:rsidR="000914FB" w:rsidRPr="003D05CB">
                <w:rPr>
                  <w:rStyle w:val="Hyperlink"/>
                  <w:lang w:val="en-GB"/>
                </w:rPr>
                <w:t>Zum</w:t>
              </w:r>
              <w:proofErr w:type="spellEnd"/>
              <w:r w:rsidR="000914FB" w:rsidRPr="003D05CB">
                <w:rPr>
                  <w:rStyle w:val="Hyperlink"/>
                  <w:lang w:val="en-GB"/>
                </w:rPr>
                <w:t xml:space="preserve"> Download</w:t>
              </w:r>
            </w:hyperlink>
          </w:p>
          <w:p w:rsidR="00C123C2" w:rsidRPr="003D05CB" w:rsidRDefault="00C123C2" w:rsidP="00C123C2">
            <w:pPr>
              <w:rPr>
                <w:sz w:val="18"/>
                <w:lang w:val="en-GB"/>
              </w:rPr>
            </w:pPr>
            <w:r w:rsidRPr="003D05CB">
              <w:rPr>
                <w:sz w:val="18"/>
                <w:lang w:val="en-GB"/>
              </w:rPr>
              <w:t>© Shutterstock/Monkey-Business-Images</w:t>
            </w:r>
          </w:p>
        </w:tc>
        <w:tc>
          <w:tcPr>
            <w:tcW w:w="4536" w:type="dxa"/>
          </w:tcPr>
          <w:p w:rsidR="00AE0538" w:rsidRDefault="000914FB" w:rsidP="00C123C2">
            <w:r w:rsidRPr="000914FB">
              <w:rPr>
                <w:noProof/>
                <w:lang w:eastAsia="de-AT"/>
              </w:rPr>
              <w:drawing>
                <wp:inline distT="0" distB="0" distL="0" distR="0">
                  <wp:extent cx="2649220" cy="1742440"/>
                  <wp:effectExtent l="0" t="0" r="0" b="0"/>
                  <wp:docPr id="13" name="Grafik 13" descr="T:\Projekte\Kunden\United Against Waste\2. Moneytor\1-Kommunikation und Partnerbetreuung\4-Visualisierung\Sub_brands-UAW_illustration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rojekte\Kunden\United Against Waste\2. Moneytor\1-Kommunikation und Partnerbetreuung\4-Visualisierung\Sub_brands-UAW_illustration_v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660" b="602"/>
                          <a:stretch/>
                        </pic:blipFill>
                        <pic:spPr bwMode="auto">
                          <a:xfrm>
                            <a:off x="0" y="0"/>
                            <a:ext cx="2663373" cy="1751749"/>
                          </a:xfrm>
                          <a:prstGeom prst="rect">
                            <a:avLst/>
                          </a:prstGeom>
                          <a:noFill/>
                          <a:ln>
                            <a:noFill/>
                          </a:ln>
                          <a:extLst>
                            <a:ext uri="{53640926-AAD7-44D8-BBD7-CCE9431645EC}">
                              <a14:shadowObscured xmlns:a14="http://schemas.microsoft.com/office/drawing/2010/main"/>
                            </a:ext>
                          </a:extLst>
                        </pic:spPr>
                      </pic:pic>
                    </a:graphicData>
                  </a:graphic>
                </wp:inline>
              </w:drawing>
            </w:r>
          </w:p>
          <w:p w:rsidR="0090348D" w:rsidRPr="003D05CB" w:rsidRDefault="00DB1763" w:rsidP="00C123C2">
            <w:pPr>
              <w:rPr>
                <w:rStyle w:val="Hyperlink"/>
                <w:lang w:val="en-GB"/>
              </w:rPr>
            </w:pPr>
            <w:hyperlink r:id="rId26" w:history="1">
              <w:proofErr w:type="spellStart"/>
              <w:r w:rsidR="000914FB" w:rsidRPr="003D05CB">
                <w:rPr>
                  <w:rStyle w:val="Hyperlink"/>
                  <w:lang w:val="en-GB"/>
                </w:rPr>
                <w:t>Zum</w:t>
              </w:r>
              <w:proofErr w:type="spellEnd"/>
              <w:r w:rsidR="000914FB" w:rsidRPr="003D05CB">
                <w:rPr>
                  <w:rStyle w:val="Hyperlink"/>
                  <w:lang w:val="en-GB"/>
                </w:rPr>
                <w:t xml:space="preserve"> Download</w:t>
              </w:r>
            </w:hyperlink>
          </w:p>
          <w:p w:rsidR="00C123C2" w:rsidRPr="003D05CB" w:rsidRDefault="00C123C2" w:rsidP="00C123C2">
            <w:pPr>
              <w:rPr>
                <w:sz w:val="18"/>
                <w:lang w:val="en-GB"/>
              </w:rPr>
            </w:pPr>
            <w:r w:rsidRPr="003D05CB">
              <w:rPr>
                <w:sz w:val="18"/>
                <w:lang w:val="en-GB"/>
              </w:rPr>
              <w:t xml:space="preserve">© </w:t>
            </w:r>
            <w:r w:rsidRPr="003D05CB">
              <w:rPr>
                <w:noProof/>
                <w:sz w:val="18"/>
                <w:lang w:val="en-GB" w:eastAsia="de-AT"/>
              </w:rPr>
              <w:t>United Against Waste</w:t>
            </w:r>
          </w:p>
        </w:tc>
      </w:tr>
    </w:tbl>
    <w:p w:rsidR="00C123C2" w:rsidRPr="00C123C2" w:rsidRDefault="00C123C2">
      <w:pPr>
        <w:rPr>
          <w:b/>
        </w:rPr>
      </w:pPr>
      <w:r w:rsidRPr="00C123C2">
        <w:rPr>
          <w:b/>
        </w:rPr>
        <w:t>Bei Verwendung</w:t>
      </w:r>
      <w:r>
        <w:rPr>
          <w:b/>
        </w:rPr>
        <w:t xml:space="preserve"> der Bilder muss auf </w:t>
      </w:r>
      <w:r w:rsidRPr="00C123C2">
        <w:rPr>
          <w:b/>
        </w:rPr>
        <w:t xml:space="preserve">die </w:t>
      </w:r>
      <w:r w:rsidR="0052501E">
        <w:rPr>
          <w:b/>
        </w:rPr>
        <w:t xml:space="preserve">angegebenen </w:t>
      </w:r>
      <w:proofErr w:type="spellStart"/>
      <w:r w:rsidRPr="00C123C2">
        <w:rPr>
          <w:b/>
        </w:rPr>
        <w:t>Fotocredits</w:t>
      </w:r>
      <w:proofErr w:type="spellEnd"/>
      <w:r w:rsidRPr="00C123C2">
        <w:rPr>
          <w:b/>
        </w:rPr>
        <w:t xml:space="preserve"> verw</w:t>
      </w:r>
      <w:r>
        <w:rPr>
          <w:b/>
        </w:rPr>
        <w:t>iesen werden</w:t>
      </w:r>
      <w:r w:rsidRPr="00C123C2">
        <w:rPr>
          <w:b/>
        </w:rPr>
        <w:t xml:space="preserve">! </w:t>
      </w:r>
    </w:p>
    <w:p w:rsidR="00C123C2" w:rsidRDefault="00C123C2"/>
    <w:p w:rsidR="0090348D" w:rsidRPr="0090348D" w:rsidRDefault="0090348D" w:rsidP="0090348D">
      <w:pPr>
        <w:pStyle w:val="Listenabsatz"/>
        <w:numPr>
          <w:ilvl w:val="0"/>
          <w:numId w:val="5"/>
        </w:numPr>
        <w:spacing w:before="120" w:after="60"/>
        <w:rPr>
          <w:b/>
          <w:bCs/>
          <w:color w:val="C45911" w:themeColor="accent2" w:themeShade="BF"/>
          <w:sz w:val="30"/>
          <w:szCs w:val="30"/>
        </w:rPr>
      </w:pPr>
      <w:r>
        <w:rPr>
          <w:b/>
          <w:bCs/>
          <w:color w:val="C45911" w:themeColor="accent2" w:themeShade="BF"/>
          <w:sz w:val="30"/>
          <w:szCs w:val="30"/>
        </w:rPr>
        <w:t>Logos:</w:t>
      </w:r>
    </w:p>
    <w:tbl>
      <w:tblPr>
        <w:tblStyle w:val="Tabellenraster"/>
        <w:tblW w:w="9067" w:type="dxa"/>
        <w:tblLayout w:type="fixed"/>
        <w:tblLook w:val="04A0" w:firstRow="1" w:lastRow="0" w:firstColumn="1" w:lastColumn="0" w:noHBand="0" w:noVBand="1"/>
      </w:tblPr>
      <w:tblGrid>
        <w:gridCol w:w="4531"/>
        <w:gridCol w:w="4536"/>
      </w:tblGrid>
      <w:tr w:rsidR="0098152C" w:rsidRPr="000914FB" w:rsidTr="00937959">
        <w:trPr>
          <w:trHeight w:val="2388"/>
        </w:trPr>
        <w:tc>
          <w:tcPr>
            <w:tcW w:w="4531" w:type="dxa"/>
          </w:tcPr>
          <w:p w:rsidR="004723DA" w:rsidRDefault="00EB54E9" w:rsidP="00EB54E9">
            <w:pPr>
              <w:rPr>
                <w:b/>
                <w:noProof/>
                <w:lang w:eastAsia="de-AT"/>
              </w:rPr>
            </w:pPr>
            <w:r w:rsidRPr="00EB54E9">
              <w:rPr>
                <w:b/>
                <w:noProof/>
                <w:lang w:eastAsia="de-AT"/>
              </w:rPr>
              <w:t>Moneytor-Plakette:</w:t>
            </w:r>
          </w:p>
          <w:p w:rsidR="00EB54E9" w:rsidRDefault="00DB1763" w:rsidP="00EB54E9">
            <w:pPr>
              <w:rPr>
                <w:b/>
                <w:noProof/>
                <w:lang w:eastAsia="de-AT"/>
              </w:rPr>
            </w:pPr>
            <w:r w:rsidRPr="00DB1763">
              <w:rPr>
                <w:noProof/>
                <w:lang w:eastAsia="de-AT"/>
              </w:rPr>
              <w:drawing>
                <wp:anchor distT="0" distB="0" distL="114300" distR="114300" simplePos="0" relativeHeight="251667456" behindDoc="0" locked="0" layoutInCell="1" allowOverlap="1">
                  <wp:simplePos x="0" y="0"/>
                  <wp:positionH relativeFrom="column">
                    <wp:posOffset>485739</wp:posOffset>
                  </wp:positionH>
                  <wp:positionV relativeFrom="paragraph">
                    <wp:posOffset>84731</wp:posOffset>
                  </wp:positionV>
                  <wp:extent cx="1535502" cy="1476582"/>
                  <wp:effectExtent l="0" t="0" r="0" b="0"/>
                  <wp:wrapNone/>
                  <wp:docPr id="15" name="Grafik 15" descr="T:\Projekte\Kunden\United Against Waste\2. Moneytor\1-Kommunikation und Partnerbetreuung\7-Plaketten für teilnehmende Standorte\final_neu\mit Jahreszahl\Moneytor Plakette_mit Jahreszah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rojekte\Kunden\United Against Waste\2. Moneytor\1-Kommunikation und Partnerbetreuung\7-Plaketten für teilnehmende Standorte\final_neu\mit Jahreszahl\Moneytor Plakette_mit Jahreszahl 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5502" cy="14765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4E9" w:rsidRDefault="00EB54E9" w:rsidP="00EB54E9">
            <w:pPr>
              <w:rPr>
                <w:b/>
                <w:noProof/>
                <w:lang w:eastAsia="de-AT"/>
              </w:rPr>
            </w:pPr>
          </w:p>
          <w:p w:rsidR="00EB54E9" w:rsidRDefault="00EB54E9" w:rsidP="00EB54E9">
            <w:pPr>
              <w:rPr>
                <w:b/>
                <w:noProof/>
                <w:lang w:eastAsia="de-AT"/>
              </w:rPr>
            </w:pPr>
          </w:p>
          <w:p w:rsidR="00EB54E9" w:rsidRDefault="00EB54E9" w:rsidP="00EB54E9">
            <w:pPr>
              <w:rPr>
                <w:b/>
                <w:noProof/>
                <w:lang w:eastAsia="de-AT"/>
              </w:rPr>
            </w:pPr>
          </w:p>
          <w:p w:rsidR="00EB54E9" w:rsidRDefault="00EB54E9" w:rsidP="00EB54E9">
            <w:pPr>
              <w:rPr>
                <w:b/>
                <w:noProof/>
                <w:lang w:eastAsia="de-AT"/>
              </w:rPr>
            </w:pPr>
          </w:p>
          <w:p w:rsidR="00EB54E9" w:rsidRDefault="00EB54E9" w:rsidP="00EB54E9">
            <w:pPr>
              <w:rPr>
                <w:b/>
                <w:noProof/>
                <w:lang w:eastAsia="de-AT"/>
              </w:rPr>
            </w:pPr>
          </w:p>
          <w:p w:rsidR="00EB54E9" w:rsidRDefault="00EB54E9" w:rsidP="00EB54E9">
            <w:pPr>
              <w:rPr>
                <w:b/>
                <w:noProof/>
                <w:lang w:eastAsia="de-AT"/>
              </w:rPr>
            </w:pPr>
          </w:p>
          <w:p w:rsidR="00EB54E9" w:rsidRDefault="00EB54E9" w:rsidP="00EB54E9">
            <w:pPr>
              <w:rPr>
                <w:b/>
                <w:noProof/>
                <w:lang w:eastAsia="de-AT"/>
              </w:rPr>
            </w:pPr>
          </w:p>
          <w:p w:rsidR="00EB54E9" w:rsidRDefault="00EB54E9" w:rsidP="00EB54E9">
            <w:pPr>
              <w:rPr>
                <w:b/>
                <w:noProof/>
                <w:lang w:eastAsia="de-AT"/>
              </w:rPr>
            </w:pPr>
          </w:p>
          <w:p w:rsidR="00EB54E9" w:rsidRPr="00EB54E9" w:rsidRDefault="00DB1763" w:rsidP="00EB54E9">
            <w:pPr>
              <w:rPr>
                <w:noProof/>
                <w:lang w:eastAsia="de-AT"/>
              </w:rPr>
            </w:pPr>
            <w:hyperlink r:id="rId28" w:history="1">
              <w:r w:rsidR="00EB54E9" w:rsidRPr="00EB54E9">
                <w:rPr>
                  <w:rStyle w:val="Hyperlink"/>
                  <w:noProof/>
                  <w:lang w:eastAsia="de-AT"/>
                </w:rPr>
                <w:t>Zum Download</w:t>
              </w:r>
            </w:hyperlink>
            <w:bookmarkStart w:id="0" w:name="_GoBack"/>
            <w:bookmarkEnd w:id="0"/>
          </w:p>
        </w:tc>
        <w:tc>
          <w:tcPr>
            <w:tcW w:w="4536" w:type="dxa"/>
          </w:tcPr>
          <w:p w:rsidR="0098152C" w:rsidRDefault="0098152C" w:rsidP="00670D1F">
            <w:pPr>
              <w:rPr>
                <w:b/>
                <w:noProof/>
                <w:lang w:eastAsia="de-AT"/>
              </w:rPr>
            </w:pPr>
            <w:r w:rsidRPr="004723DA">
              <w:rPr>
                <w:b/>
                <w:noProof/>
                <w:lang w:eastAsia="de-AT"/>
              </w:rPr>
              <w:t>Moneytor-Logo:</w:t>
            </w:r>
          </w:p>
          <w:p w:rsidR="00EB54E9" w:rsidRDefault="00EB54E9" w:rsidP="00670D1F">
            <w:pPr>
              <w:rPr>
                <w:b/>
                <w:noProof/>
                <w:lang w:eastAsia="de-AT"/>
              </w:rPr>
            </w:pPr>
            <w:r w:rsidRPr="00734FD2">
              <w:rPr>
                <w:noProof/>
                <w:lang w:eastAsia="de-AT"/>
              </w:rPr>
              <w:drawing>
                <wp:anchor distT="0" distB="0" distL="114300" distR="114300" simplePos="0" relativeHeight="251666432" behindDoc="0" locked="0" layoutInCell="1" allowOverlap="1">
                  <wp:simplePos x="0" y="0"/>
                  <wp:positionH relativeFrom="column">
                    <wp:posOffset>-57785</wp:posOffset>
                  </wp:positionH>
                  <wp:positionV relativeFrom="paragraph">
                    <wp:posOffset>130175</wp:posOffset>
                  </wp:positionV>
                  <wp:extent cx="2771775" cy="1162605"/>
                  <wp:effectExtent l="0" t="0" r="0" b="0"/>
                  <wp:wrapNone/>
                  <wp:docPr id="8" name="Grafik 8" descr="T:\Projekte\Kunden\United Against Waste\5. Web &amp; Direct Marketing\04 Logos_Disclaimer_Partner\Logos_UAW-Angebote\Moneytor\Sub_brands-UAW_Moneytor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rojekte\Kunden\United Against Waste\5. Web &amp; Direct Marketing\04 Logos_Disclaimer_Partner\Logos_UAW-Angebote\Moneytor\Sub_brands-UAW_Moneytor v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1775" cy="116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4E9" w:rsidRDefault="00EB54E9" w:rsidP="00670D1F">
            <w:pPr>
              <w:rPr>
                <w:b/>
                <w:noProof/>
                <w:lang w:eastAsia="de-AT"/>
              </w:rPr>
            </w:pPr>
          </w:p>
          <w:p w:rsidR="00EB54E9" w:rsidRDefault="00EB54E9" w:rsidP="00670D1F">
            <w:pPr>
              <w:rPr>
                <w:b/>
                <w:noProof/>
                <w:lang w:eastAsia="de-AT"/>
              </w:rPr>
            </w:pPr>
          </w:p>
          <w:p w:rsidR="00EB54E9" w:rsidRDefault="00EB54E9" w:rsidP="00670D1F">
            <w:pPr>
              <w:rPr>
                <w:b/>
                <w:noProof/>
                <w:lang w:eastAsia="de-AT"/>
              </w:rPr>
            </w:pPr>
          </w:p>
          <w:p w:rsidR="00EB54E9" w:rsidRDefault="00EB54E9" w:rsidP="00670D1F">
            <w:pPr>
              <w:rPr>
                <w:b/>
                <w:noProof/>
                <w:lang w:eastAsia="de-AT"/>
              </w:rPr>
            </w:pPr>
          </w:p>
          <w:p w:rsidR="00EB54E9" w:rsidRDefault="00EB54E9" w:rsidP="00670D1F">
            <w:pPr>
              <w:rPr>
                <w:b/>
                <w:noProof/>
                <w:lang w:eastAsia="de-AT"/>
              </w:rPr>
            </w:pPr>
          </w:p>
          <w:p w:rsidR="00EB54E9" w:rsidRPr="004723DA" w:rsidRDefault="00EB54E9" w:rsidP="00670D1F">
            <w:pPr>
              <w:rPr>
                <w:b/>
                <w:noProof/>
                <w:lang w:eastAsia="de-AT"/>
              </w:rPr>
            </w:pPr>
          </w:p>
          <w:p w:rsidR="00734FD2" w:rsidRDefault="00734FD2" w:rsidP="000914FB">
            <w:pPr>
              <w:jc w:val="center"/>
              <w:rPr>
                <w:noProof/>
                <w:lang w:eastAsia="de-AT"/>
              </w:rPr>
            </w:pPr>
          </w:p>
          <w:p w:rsidR="00EB54E9" w:rsidRDefault="00EB54E9" w:rsidP="00670D1F"/>
          <w:p w:rsidR="004723DA" w:rsidRPr="0052501E" w:rsidRDefault="00DB1763" w:rsidP="00670D1F">
            <w:pPr>
              <w:rPr>
                <w:noProof/>
                <w:lang w:eastAsia="de-AT"/>
              </w:rPr>
            </w:pPr>
            <w:hyperlink r:id="rId30" w:history="1">
              <w:r w:rsidR="000914FB" w:rsidRPr="0052501E">
                <w:rPr>
                  <w:rStyle w:val="Hyperlink"/>
                  <w:noProof/>
                  <w:lang w:eastAsia="de-AT"/>
                </w:rPr>
                <w:t>Zum Download</w:t>
              </w:r>
            </w:hyperlink>
          </w:p>
        </w:tc>
      </w:tr>
      <w:tr w:rsidR="0098152C" w:rsidTr="00937959">
        <w:trPr>
          <w:trHeight w:val="3562"/>
        </w:trPr>
        <w:tc>
          <w:tcPr>
            <w:tcW w:w="4531" w:type="dxa"/>
          </w:tcPr>
          <w:p w:rsidR="0098152C" w:rsidRDefault="00EB54E9" w:rsidP="00670D1F">
            <w:pPr>
              <w:rPr>
                <w:b/>
              </w:rPr>
            </w:pPr>
            <w:r w:rsidRPr="00734FD2">
              <w:rPr>
                <w:noProof/>
                <w:lang w:eastAsia="de-AT"/>
              </w:rPr>
              <w:drawing>
                <wp:anchor distT="0" distB="0" distL="114300" distR="114300" simplePos="0" relativeHeight="251665408" behindDoc="0" locked="0" layoutInCell="1" allowOverlap="1">
                  <wp:simplePos x="0" y="0"/>
                  <wp:positionH relativeFrom="column">
                    <wp:posOffset>-38100</wp:posOffset>
                  </wp:positionH>
                  <wp:positionV relativeFrom="paragraph">
                    <wp:posOffset>191135</wp:posOffset>
                  </wp:positionV>
                  <wp:extent cx="2794498" cy="1971675"/>
                  <wp:effectExtent l="0" t="0" r="0" b="0"/>
                  <wp:wrapNone/>
                  <wp:docPr id="12" name="Grafik 12" descr="T:\Projekte\Kunden\United Against Waste\5. Web &amp; Direct Marketing\04 Logos_Disclaimer_Partner\Logos_UAW-Angebote\Moneytor\Sub_brands-UAW_Money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rojekte\Kunden\United Against Waste\5. Web &amp; Direct Marketing\04 Logos_Disclaimer_Partner\Logos_UAW-Angebote\Moneytor\Sub_brands-UAW_Moneyto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4498"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3DA">
              <w:rPr>
                <w:b/>
              </w:rPr>
              <w:t xml:space="preserve">Kombiniertes Logo UAW &amp; </w:t>
            </w:r>
            <w:proofErr w:type="spellStart"/>
            <w:r w:rsidR="0098152C" w:rsidRPr="004723DA">
              <w:rPr>
                <w:b/>
              </w:rPr>
              <w:t>Moneytor</w:t>
            </w:r>
            <w:proofErr w:type="spellEnd"/>
            <w:r w:rsidR="0098152C" w:rsidRPr="004723DA">
              <w:rPr>
                <w:b/>
              </w:rPr>
              <w:t>:</w:t>
            </w:r>
          </w:p>
          <w:p w:rsidR="00EB54E9" w:rsidRDefault="00EB54E9" w:rsidP="00670D1F">
            <w:pPr>
              <w:rPr>
                <w:b/>
              </w:rPr>
            </w:pPr>
          </w:p>
          <w:p w:rsidR="00EB54E9" w:rsidRDefault="00EB54E9" w:rsidP="00670D1F">
            <w:pPr>
              <w:rPr>
                <w:b/>
              </w:rPr>
            </w:pPr>
          </w:p>
          <w:p w:rsidR="00EB54E9" w:rsidRDefault="00EB54E9" w:rsidP="00670D1F">
            <w:pPr>
              <w:rPr>
                <w:b/>
              </w:rPr>
            </w:pPr>
          </w:p>
          <w:p w:rsidR="00EB54E9" w:rsidRDefault="00EB54E9" w:rsidP="00670D1F">
            <w:pPr>
              <w:rPr>
                <w:b/>
              </w:rPr>
            </w:pPr>
          </w:p>
          <w:p w:rsidR="00EB54E9" w:rsidRDefault="00EB54E9" w:rsidP="00670D1F">
            <w:pPr>
              <w:rPr>
                <w:b/>
              </w:rPr>
            </w:pPr>
          </w:p>
          <w:p w:rsidR="00EB54E9" w:rsidRDefault="00EB54E9" w:rsidP="00670D1F">
            <w:pPr>
              <w:rPr>
                <w:b/>
              </w:rPr>
            </w:pPr>
          </w:p>
          <w:p w:rsidR="00EB54E9" w:rsidRDefault="00EB54E9" w:rsidP="00670D1F">
            <w:pPr>
              <w:rPr>
                <w:b/>
              </w:rPr>
            </w:pPr>
          </w:p>
          <w:p w:rsidR="00EB54E9" w:rsidRDefault="00EB54E9" w:rsidP="00670D1F">
            <w:pPr>
              <w:rPr>
                <w:b/>
              </w:rPr>
            </w:pPr>
          </w:p>
          <w:p w:rsidR="00EB54E9" w:rsidRDefault="00EB54E9" w:rsidP="00670D1F">
            <w:pPr>
              <w:rPr>
                <w:b/>
              </w:rPr>
            </w:pPr>
          </w:p>
          <w:p w:rsidR="00EB54E9" w:rsidRPr="004723DA" w:rsidRDefault="00EB54E9" w:rsidP="00670D1F">
            <w:pPr>
              <w:rPr>
                <w:b/>
              </w:rPr>
            </w:pPr>
          </w:p>
          <w:p w:rsidR="00734FD2" w:rsidRDefault="00734FD2" w:rsidP="000914FB">
            <w:pPr>
              <w:jc w:val="center"/>
            </w:pPr>
          </w:p>
          <w:p w:rsidR="004723DA" w:rsidRPr="0052501E" w:rsidRDefault="00DB1763" w:rsidP="00670D1F">
            <w:hyperlink r:id="rId32" w:history="1">
              <w:r w:rsidR="000914FB" w:rsidRPr="0052501E">
                <w:rPr>
                  <w:rStyle w:val="Hyperlink"/>
                </w:rPr>
                <w:t>Zum Download</w:t>
              </w:r>
            </w:hyperlink>
          </w:p>
        </w:tc>
        <w:tc>
          <w:tcPr>
            <w:tcW w:w="4536" w:type="dxa"/>
          </w:tcPr>
          <w:p w:rsidR="00EB54E9" w:rsidRDefault="00EB54E9" w:rsidP="00EB54E9">
            <w:pPr>
              <w:rPr>
                <w:b/>
                <w:noProof/>
                <w:lang w:eastAsia="de-AT"/>
              </w:rPr>
            </w:pPr>
            <w:r w:rsidRPr="004723DA">
              <w:rPr>
                <w:b/>
                <w:noProof/>
                <w:lang w:eastAsia="de-AT"/>
              </w:rPr>
              <w:t>UAW-Logo mit Claim:</w:t>
            </w:r>
          </w:p>
          <w:p w:rsidR="00EB54E9" w:rsidRDefault="00EB54E9" w:rsidP="00EB54E9">
            <w:pPr>
              <w:rPr>
                <w:b/>
                <w:noProof/>
                <w:lang w:eastAsia="de-AT"/>
              </w:rPr>
            </w:pPr>
          </w:p>
          <w:p w:rsidR="00EB54E9" w:rsidRDefault="00EB54E9" w:rsidP="00EB54E9">
            <w:pPr>
              <w:rPr>
                <w:b/>
                <w:noProof/>
                <w:lang w:eastAsia="de-AT"/>
              </w:rPr>
            </w:pPr>
          </w:p>
          <w:p w:rsidR="00EB54E9" w:rsidRDefault="00EB54E9" w:rsidP="00EB54E9">
            <w:pPr>
              <w:rPr>
                <w:b/>
                <w:noProof/>
                <w:lang w:eastAsia="de-AT"/>
              </w:rPr>
            </w:pPr>
            <w:r w:rsidRPr="00734FD2">
              <w:rPr>
                <w:noProof/>
                <w:lang w:eastAsia="de-AT"/>
              </w:rPr>
              <w:drawing>
                <wp:anchor distT="0" distB="0" distL="114300" distR="114300" simplePos="0" relativeHeight="251664384" behindDoc="0" locked="0" layoutInCell="1" allowOverlap="1" wp14:anchorId="6B8FFDF5">
                  <wp:simplePos x="0" y="0"/>
                  <wp:positionH relativeFrom="column">
                    <wp:posOffset>52705</wp:posOffset>
                  </wp:positionH>
                  <wp:positionV relativeFrom="paragraph">
                    <wp:posOffset>60325</wp:posOffset>
                  </wp:positionV>
                  <wp:extent cx="2671302" cy="1095375"/>
                  <wp:effectExtent l="0" t="0" r="0" b="0"/>
                  <wp:wrapNone/>
                  <wp:docPr id="7" name="Grafik 7" descr="T:\Projekte\Kunden\United Against Waste\5. Web &amp; Direct Marketing\04 Logos_Disclaimer_Partner\Logo_United Against Waste\UAW mit Claim\United_against_waste_w-v-n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rojekte\Kunden\United Against Waste\5. Web &amp; Direct Marketing\04 Logos_Disclaimer_Partner\Logo_United Against Waste\UAW mit Claim\United_against_waste_w-v-n_trans.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1302"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4E9" w:rsidRDefault="00EB54E9" w:rsidP="00EB54E9">
            <w:pPr>
              <w:rPr>
                <w:b/>
                <w:noProof/>
                <w:lang w:eastAsia="de-AT"/>
              </w:rPr>
            </w:pPr>
          </w:p>
          <w:p w:rsidR="00EB54E9" w:rsidRDefault="00EB54E9" w:rsidP="00EB54E9">
            <w:pPr>
              <w:rPr>
                <w:b/>
                <w:noProof/>
                <w:lang w:eastAsia="de-AT"/>
              </w:rPr>
            </w:pPr>
          </w:p>
          <w:p w:rsidR="00EB54E9" w:rsidRPr="004723DA" w:rsidRDefault="00EB54E9" w:rsidP="00EB54E9">
            <w:pPr>
              <w:rPr>
                <w:b/>
                <w:noProof/>
                <w:lang w:eastAsia="de-AT"/>
              </w:rPr>
            </w:pPr>
          </w:p>
          <w:p w:rsidR="00EB54E9" w:rsidRDefault="00EB54E9" w:rsidP="00EB54E9">
            <w:pPr>
              <w:jc w:val="center"/>
              <w:rPr>
                <w:noProof/>
                <w:lang w:eastAsia="de-AT"/>
              </w:rPr>
            </w:pPr>
          </w:p>
          <w:p w:rsidR="00EB54E9" w:rsidRDefault="00EB54E9" w:rsidP="00EB54E9">
            <w:pPr>
              <w:jc w:val="center"/>
              <w:rPr>
                <w:noProof/>
                <w:lang w:eastAsia="de-AT"/>
              </w:rPr>
            </w:pPr>
          </w:p>
          <w:p w:rsidR="00EB54E9" w:rsidRDefault="00EB54E9" w:rsidP="00EB54E9">
            <w:pPr>
              <w:jc w:val="center"/>
              <w:rPr>
                <w:noProof/>
                <w:lang w:eastAsia="de-AT"/>
              </w:rPr>
            </w:pPr>
          </w:p>
          <w:p w:rsidR="00EB54E9" w:rsidRDefault="00EB54E9" w:rsidP="00EB54E9">
            <w:pPr>
              <w:jc w:val="center"/>
              <w:rPr>
                <w:noProof/>
                <w:lang w:eastAsia="de-AT"/>
              </w:rPr>
            </w:pPr>
          </w:p>
          <w:p w:rsidR="00EB54E9" w:rsidRDefault="00EB54E9" w:rsidP="00EB54E9">
            <w:pPr>
              <w:jc w:val="center"/>
              <w:rPr>
                <w:noProof/>
                <w:lang w:eastAsia="de-AT"/>
              </w:rPr>
            </w:pPr>
          </w:p>
          <w:p w:rsidR="00734FD2" w:rsidRDefault="00DB1763" w:rsidP="00670D1F">
            <w:hyperlink r:id="rId34" w:history="1">
              <w:r w:rsidR="00EB54E9" w:rsidRPr="0052501E">
                <w:rPr>
                  <w:rStyle w:val="Hyperlink"/>
                  <w:noProof/>
                  <w:lang w:eastAsia="de-AT"/>
                </w:rPr>
                <w:t>Zum Download</w:t>
              </w:r>
            </w:hyperlink>
          </w:p>
        </w:tc>
      </w:tr>
    </w:tbl>
    <w:p w:rsidR="00AE0538" w:rsidRDefault="00AE0538"/>
    <w:p w:rsidR="00EB54E9" w:rsidRDefault="00EB54E9"/>
    <w:sectPr w:rsidR="00EB54E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6D0042"/>
    <w:multiLevelType w:val="hybridMultilevel"/>
    <w:tmpl w:val="0906A950"/>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 w15:restartNumberingAfterBreak="0">
    <w:nsid w:val="4B00765B"/>
    <w:multiLevelType w:val="hybridMultilevel"/>
    <w:tmpl w:val="B982346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508673A5"/>
    <w:multiLevelType w:val="hybridMultilevel"/>
    <w:tmpl w:val="C0DAFB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A1272A6"/>
    <w:multiLevelType w:val="hybridMultilevel"/>
    <w:tmpl w:val="50B22F6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15:restartNumberingAfterBreak="0">
    <w:nsid w:val="6A576C3D"/>
    <w:multiLevelType w:val="hybridMultilevel"/>
    <w:tmpl w:val="78D05B7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118"/>
    <w:rsid w:val="00081559"/>
    <w:rsid w:val="000914FB"/>
    <w:rsid w:val="000B5538"/>
    <w:rsid w:val="00150C17"/>
    <w:rsid w:val="00174172"/>
    <w:rsid w:val="001A5603"/>
    <w:rsid w:val="00215586"/>
    <w:rsid w:val="00294E7B"/>
    <w:rsid w:val="003D05CB"/>
    <w:rsid w:val="004723DA"/>
    <w:rsid w:val="00502AD2"/>
    <w:rsid w:val="00505754"/>
    <w:rsid w:val="0052501E"/>
    <w:rsid w:val="00533444"/>
    <w:rsid w:val="00600665"/>
    <w:rsid w:val="0065205B"/>
    <w:rsid w:val="00734FD2"/>
    <w:rsid w:val="00817938"/>
    <w:rsid w:val="00852469"/>
    <w:rsid w:val="008F38F7"/>
    <w:rsid w:val="00902F05"/>
    <w:rsid w:val="0090348D"/>
    <w:rsid w:val="00937959"/>
    <w:rsid w:val="0098152C"/>
    <w:rsid w:val="00A94808"/>
    <w:rsid w:val="00AE0538"/>
    <w:rsid w:val="00C123C2"/>
    <w:rsid w:val="00C91118"/>
    <w:rsid w:val="00CF194C"/>
    <w:rsid w:val="00D27F91"/>
    <w:rsid w:val="00DB1763"/>
    <w:rsid w:val="00EB54E9"/>
    <w:rsid w:val="00F84D7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BE10E0-2696-462A-8748-C45ECE967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9111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C91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91118"/>
    <w:rPr>
      <w:color w:val="0563C1" w:themeColor="hyperlink"/>
      <w:u w:val="single"/>
    </w:rPr>
  </w:style>
  <w:style w:type="paragraph" w:styleId="Sprechblasentext">
    <w:name w:val="Balloon Text"/>
    <w:basedOn w:val="Standard"/>
    <w:link w:val="SprechblasentextZchn"/>
    <w:uiPriority w:val="99"/>
    <w:semiHidden/>
    <w:unhideWhenUsed/>
    <w:rsid w:val="00C9111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91118"/>
    <w:rPr>
      <w:rFonts w:ascii="Segoe UI" w:hAnsi="Segoe UI" w:cs="Segoe UI"/>
      <w:sz w:val="18"/>
      <w:szCs w:val="18"/>
    </w:rPr>
  </w:style>
  <w:style w:type="paragraph" w:styleId="Listenabsatz">
    <w:name w:val="List Paragraph"/>
    <w:basedOn w:val="Standard"/>
    <w:uiPriority w:val="34"/>
    <w:qFormat/>
    <w:rsid w:val="00C91118"/>
    <w:pPr>
      <w:spacing w:before="60" w:after="120" w:line="276" w:lineRule="auto"/>
      <w:ind w:left="720"/>
      <w:contextualSpacing/>
      <w:jc w:val="both"/>
    </w:pPr>
    <w:rPr>
      <w:rFonts w:ascii="Arial" w:eastAsiaTheme="minorEastAsia" w:hAnsi="Arial"/>
      <w:sz w:val="20"/>
    </w:rPr>
  </w:style>
  <w:style w:type="character" w:styleId="BesuchterHyperlink">
    <w:name w:val="FollowedHyperlink"/>
    <w:basedOn w:val="Absatz-Standardschriftart"/>
    <w:uiPriority w:val="99"/>
    <w:semiHidden/>
    <w:unhideWhenUsed/>
    <w:rsid w:val="000914FB"/>
    <w:rPr>
      <w:color w:val="954F72" w:themeColor="followedHyperlink"/>
      <w:u w:val="single"/>
    </w:rPr>
  </w:style>
  <w:style w:type="character" w:customStyle="1" w:styleId="UnresolvedMention">
    <w:name w:val="Unresolved Mention"/>
    <w:basedOn w:val="Absatz-Standardschriftart"/>
    <w:uiPriority w:val="99"/>
    <w:semiHidden/>
    <w:unhideWhenUsed/>
    <w:rsid w:val="00EB54E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ited-against-waste.at/sich-informieren/abfallmonitoring/" TargetMode="External"/><Relationship Id="rId13" Type="http://schemas.openxmlformats.org/officeDocument/2006/relationships/image" Target="media/image4.jpeg"/><Relationship Id="rId18" Type="http://schemas.openxmlformats.org/officeDocument/2006/relationships/hyperlink" Target="https://united-against-waste.at/wp-content/uploads/2018/08/shutterstock_223536040_dio5050.jpg" TargetMode="External"/><Relationship Id="rId26" Type="http://schemas.openxmlformats.org/officeDocument/2006/relationships/hyperlink" Target="https://united-against-waste.at/wp-content/uploads/2018/08/Sub_brands-UAW_illustration_v2.jpg"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s://united-against-waste.at/wp-content/uploads/2018/08/United_against_waste_w-v-n.jpg" TargetMode="External"/><Relationship Id="rId7" Type="http://schemas.openxmlformats.org/officeDocument/2006/relationships/hyperlink" Target="http://www.united-against-waste.at" TargetMode="External"/><Relationship Id="rId12" Type="http://schemas.openxmlformats.org/officeDocument/2006/relationships/hyperlink" Target="https://united-against-waste.at/wp-content/uploads/2018/08/shutterstock_166326008_patrisyu.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united-against-waste.at/wp-content/uploads/2018/08/shutterstock_220348633_Spectral-Design_red.jpg" TargetMode="External"/><Relationship Id="rId20" Type="http://schemas.openxmlformats.org/officeDocument/2006/relationships/hyperlink" Target="https://united-against-waste.at/wp-content/uploads/2018/08/shutterstock_409049323_gpointstudio.jpg"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emf"/><Relationship Id="rId24" Type="http://schemas.openxmlformats.org/officeDocument/2006/relationships/hyperlink" Target="https://united-against-waste.at/wp-content/uploads/2018/08/shutterstock_125081183_Monkey-Business-Images.jpg" TargetMode="External"/><Relationship Id="rId32" Type="http://schemas.openxmlformats.org/officeDocument/2006/relationships/hyperlink" Target="https://united-against-waste.at/wp-content/uploads/2018/08/Sub_brands-UAW_Moneytor.jpg"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united-against-waste.at/wp-content/uploads/2018/12/Moneytor-Plakette_mit-Jahreszahl-2.png" TargetMode="External"/><Relationship Id="rId36" Type="http://schemas.openxmlformats.org/officeDocument/2006/relationships/theme" Target="theme/theme1.xml"/><Relationship Id="rId10" Type="http://schemas.openxmlformats.org/officeDocument/2006/relationships/hyperlink" Target="http://www.united-against-waste.at" TargetMode="External"/><Relationship Id="rId19" Type="http://schemas.openxmlformats.org/officeDocument/2006/relationships/image" Target="media/image7.jpe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www.united-against-waste.at" TargetMode="External"/><Relationship Id="rId14" Type="http://schemas.openxmlformats.org/officeDocument/2006/relationships/hyperlink" Target="https://united-against-waste.at/wp-content/uploads/2018/08/CF1_6018_C-Christian-F&#252;rthner.jpg" TargetMode="External"/><Relationship Id="rId22" Type="http://schemas.openxmlformats.org/officeDocument/2006/relationships/hyperlink" Target="https://united-against-waste.at/wp-content/uploads/2018/08/shutterstock_102757664_CandyBox-Images.jpg" TargetMode="External"/><Relationship Id="rId27" Type="http://schemas.openxmlformats.org/officeDocument/2006/relationships/image" Target="media/image11.png"/><Relationship Id="rId30" Type="http://schemas.openxmlformats.org/officeDocument/2006/relationships/hyperlink" Target="https://united-against-waste.at/wp-content/uploads/2018/08/Sub_brands-UAW_Moneytor-Logo.jp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1084</Words>
  <Characters>6830</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Waldhuber</dc:creator>
  <cp:keywords/>
  <dc:description/>
  <cp:lastModifiedBy>Sarah Waldhuber</cp:lastModifiedBy>
  <cp:revision>16</cp:revision>
  <dcterms:created xsi:type="dcterms:W3CDTF">2018-08-14T11:24:00Z</dcterms:created>
  <dcterms:modified xsi:type="dcterms:W3CDTF">2018-12-18T11:36:00Z</dcterms:modified>
</cp:coreProperties>
</file>